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A5AD1" w14:textId="365A324C" w:rsidR="002365CC" w:rsidRPr="00D22D23" w:rsidRDefault="00D22D23" w:rsidP="4233957B">
      <w:pPr>
        <w:pStyle w:val="Heading2"/>
        <w:spacing w:before="0" w:beforeAutospacing="0" w:after="0" w:afterAutospacing="0" w:line="276" w:lineRule="auto"/>
        <w:contextualSpacing/>
        <w:jc w:val="center"/>
        <w:rPr>
          <w:sz w:val="28"/>
          <w:szCs w:val="22"/>
        </w:rPr>
      </w:pPr>
      <w:r w:rsidRPr="00D22D23">
        <w:rPr>
          <w:sz w:val="28"/>
          <w:szCs w:val="22"/>
        </w:rPr>
        <w:t>Reflective Leadership</w:t>
      </w:r>
      <w:r w:rsidR="4233957B" w:rsidRPr="00D22D23">
        <w:rPr>
          <w:sz w:val="28"/>
          <w:szCs w:val="22"/>
        </w:rPr>
        <w:t xml:space="preserve"> Grant: Application </w:t>
      </w:r>
      <w:r w:rsidRPr="00D22D23">
        <w:rPr>
          <w:sz w:val="28"/>
          <w:szCs w:val="22"/>
        </w:rPr>
        <w:t>Questions</w:t>
      </w:r>
    </w:p>
    <w:p w14:paraId="4A49F118" w14:textId="481F4623" w:rsidR="00C07580" w:rsidRPr="00C07580" w:rsidRDefault="00C07580" w:rsidP="008E0F24">
      <w:pPr>
        <w:pStyle w:val="NormalWeb"/>
        <w:rPr>
          <w:b/>
          <w:i/>
        </w:rPr>
      </w:pPr>
      <w:r>
        <w:rPr>
          <w:b/>
          <w:i/>
        </w:rPr>
        <w:t>This document was revised March 20, 2024 to include additional guidance regarding the institutional letter of support.</w:t>
      </w:r>
    </w:p>
    <w:p w14:paraId="351CC0C4" w14:textId="61F68B46" w:rsidR="00D22D23" w:rsidRPr="00D22D23" w:rsidRDefault="00D22D23" w:rsidP="008E0F24">
      <w:pPr>
        <w:pStyle w:val="NormalWeb"/>
      </w:pPr>
      <w:r w:rsidRPr="00D22D23">
        <w:t xml:space="preserve">The document below includes all questions and prompts that must be completed when submitting your grant proposal. Feel free to save your own copy of this document and use it as you prepare your application materials. Once you have begun your application form, you will need to complete it, as you will not have the opportunity to save and return to your work later. </w:t>
      </w:r>
    </w:p>
    <w:p w14:paraId="5EE53C07" w14:textId="24ACBBDF" w:rsidR="008E0F24" w:rsidRPr="00D22D23" w:rsidRDefault="464622E8" w:rsidP="008E0F24">
      <w:pPr>
        <w:pStyle w:val="NormalWeb"/>
      </w:pPr>
      <w:r w:rsidRPr="00D22D23">
        <w:t xml:space="preserve">All proposals should be submitted </w:t>
      </w:r>
      <w:r w:rsidR="00174390" w:rsidRPr="00D22D23">
        <w:t xml:space="preserve">no later than 11:59 p.m. </w:t>
      </w:r>
      <w:r w:rsidRPr="00D22D23">
        <w:t>Eastern time on Ma</w:t>
      </w:r>
      <w:r w:rsidR="00D22D23" w:rsidRPr="00D22D23">
        <w:t>y</w:t>
      </w:r>
      <w:r w:rsidR="000243B3">
        <w:t xml:space="preserve"> 28</w:t>
      </w:r>
      <w:r w:rsidRPr="00D22D23">
        <w:t>, 202</w:t>
      </w:r>
      <w:r w:rsidR="000243B3">
        <w:t>4</w:t>
      </w:r>
      <w:r w:rsidR="00D22D23" w:rsidRPr="00D22D23">
        <w:t>.</w:t>
      </w:r>
    </w:p>
    <w:p w14:paraId="65229136" w14:textId="45DE697C" w:rsidR="0F0BFE26" w:rsidRDefault="7FBFA0F5" w:rsidP="0F0BFE26">
      <w:pPr>
        <w:pStyle w:val="NormalWeb"/>
      </w:pPr>
      <w:r>
        <w:t xml:space="preserve">Please direct any questions to </w:t>
      </w:r>
      <w:hyperlink r:id="rId8">
        <w:r w:rsidRPr="7FBFA0F5">
          <w:rPr>
            <w:rStyle w:val="Hyperlink"/>
          </w:rPr>
          <w:t>leadership@div.duke.edu</w:t>
        </w:r>
      </w:hyperlink>
      <w:r>
        <w:t xml:space="preserve">, or visit the </w:t>
      </w:r>
      <w:hyperlink r:id="rId9">
        <w:r w:rsidRPr="7FBFA0F5">
          <w:rPr>
            <w:rStyle w:val="Hyperlink"/>
          </w:rPr>
          <w:t>Frequently Asked Questions page</w:t>
        </w:r>
      </w:hyperlink>
      <w:r>
        <w:t>.</w:t>
      </w:r>
    </w:p>
    <w:p w14:paraId="168878CB" w14:textId="00819FF4" w:rsidR="0F0BFE26" w:rsidRDefault="7FBFA0F5" w:rsidP="0F0BFE26">
      <w:pPr>
        <w:pStyle w:val="NormalWeb"/>
      </w:pPr>
      <w:r w:rsidRPr="7FBFA0F5">
        <w:rPr>
          <w:b/>
          <w:bCs/>
        </w:rPr>
        <w:t>Definition of Terms:</w:t>
      </w:r>
    </w:p>
    <w:p w14:paraId="5906A269" w14:textId="6107D719"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Applicant:</w:t>
      </w:r>
      <w:r w:rsidRPr="7FBFA0F5">
        <w:rPr>
          <w:rFonts w:ascii="Times New Roman" w:eastAsia="Times New Roman" w:hAnsi="Times New Roman" w:cs="Times New Roman"/>
          <w:sz w:val="24"/>
          <w:szCs w:val="24"/>
        </w:rPr>
        <w:t xml:space="preserve"> The individual who is completing this grant request. The individual must have a fiscal relationship with the organization.</w:t>
      </w:r>
    </w:p>
    <w:p w14:paraId="175B4B7E" w14:textId="0509968D"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Organization:</w:t>
      </w:r>
      <w:r w:rsidRPr="7FBFA0F5">
        <w:rPr>
          <w:rFonts w:ascii="Times New Roman" w:eastAsia="Times New Roman" w:hAnsi="Times New Roman" w:cs="Times New Roman"/>
          <w:sz w:val="24"/>
          <w:szCs w:val="24"/>
        </w:rPr>
        <w:t xml:space="preserve"> A tax-exempt, U.S. faith-based charitable organization [501(c</w:t>
      </w:r>
      <w:proofErr w:type="gramStart"/>
      <w:r w:rsidRPr="7FBFA0F5">
        <w:rPr>
          <w:rFonts w:ascii="Times New Roman" w:eastAsia="Times New Roman" w:hAnsi="Times New Roman" w:cs="Times New Roman"/>
          <w:sz w:val="24"/>
          <w:szCs w:val="24"/>
        </w:rPr>
        <w:t>)(</w:t>
      </w:r>
      <w:proofErr w:type="gramEnd"/>
      <w:r w:rsidRPr="7FBFA0F5">
        <w:rPr>
          <w:rFonts w:ascii="Times New Roman" w:eastAsia="Times New Roman" w:hAnsi="Times New Roman" w:cs="Times New Roman"/>
          <w:sz w:val="24"/>
          <w:szCs w:val="24"/>
        </w:rPr>
        <w:t>3)] that will receive, administer and report on the use of grant funds.</w:t>
      </w:r>
    </w:p>
    <w:p w14:paraId="71E758E5" w14:textId="14BE88E3"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Christian organization:</w:t>
      </w:r>
      <w:r w:rsidRPr="7FBFA0F5">
        <w:rPr>
          <w:rFonts w:ascii="Times New Roman" w:eastAsia="Times New Roman" w:hAnsi="Times New Roman" w:cs="Times New Roman"/>
          <w:sz w:val="24"/>
          <w:szCs w:val="24"/>
        </w:rPr>
        <w:t xml:space="preserve"> An organization that has explicit Christian faith commitments or is committed to working alongside Christian communities in a way that furthers the mission of local congregations.</w:t>
      </w:r>
    </w:p>
    <w:p w14:paraId="3E719B2A" w14:textId="778235A8"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Ministry:</w:t>
      </w:r>
      <w:r w:rsidRPr="7FBFA0F5">
        <w:rPr>
          <w:rFonts w:ascii="Times New Roman" w:eastAsia="Times New Roman" w:hAnsi="Times New Roman" w:cs="Times New Roman"/>
          <w:sz w:val="24"/>
          <w:szCs w:val="24"/>
        </w:rPr>
        <w:t xml:space="preserve"> The specific work the applicant leads as part of the organization. This could be a program, department or other division of the faith-based charitable organization.</w:t>
      </w:r>
    </w:p>
    <w:p w14:paraId="5A39ACEF" w14:textId="56461EB8"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Reflective leadership:</w:t>
      </w:r>
      <w:r w:rsidRPr="7FBFA0F5">
        <w:rPr>
          <w:rFonts w:ascii="Times New Roman" w:eastAsia="Times New Roman" w:hAnsi="Times New Roman" w:cs="Times New Roman"/>
          <w:sz w:val="24"/>
          <w:szCs w:val="24"/>
        </w:rPr>
        <w:t xml:space="preserve"> The emphasis here is on “leadership.” The applicant continues in a posture of leadership throughout the work of the grant, but the kind of leadership becomes nuanced as they take their balcony time and engage in the reflective work necessary to determine the next steps for the work and the organization. This is different from letting one’s mind relax and wander on a vacation. Reflective leadership time is different from a sabbatical or a family vacation.</w:t>
      </w:r>
    </w:p>
    <w:p w14:paraId="2D836C88" w14:textId="3FF104AD"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Pivot:</w:t>
      </w:r>
      <w:r w:rsidRPr="7FBFA0F5">
        <w:rPr>
          <w:rFonts w:ascii="Times New Roman" w:eastAsia="Times New Roman" w:hAnsi="Times New Roman" w:cs="Times New Roman"/>
          <w:sz w:val="24"/>
          <w:szCs w:val="24"/>
        </w:rPr>
        <w:t xml:space="preserve"> In the life of an organization, there are seasons of change when a new direction is required. New opportunities or challenges arise and a different course is needed. Moving forward may require a pivot. This grant provides an opportunity to reflect on the work, the mission and what success looks like as the applicant approaches a pivot. It involves taking stock of the people and organizations involved and weighing the options of how to strategically move forward.</w:t>
      </w:r>
    </w:p>
    <w:p w14:paraId="7C380A70" w14:textId="1C30F52F" w:rsidR="0F0BFE26" w:rsidRDefault="7FBFA0F5" w:rsidP="7FBFA0F5">
      <w:pPr>
        <w:pStyle w:val="ListParagraph"/>
        <w:numPr>
          <w:ilvl w:val="0"/>
          <w:numId w:val="1"/>
        </w:numPr>
        <w:tabs>
          <w:tab w:val="left" w:pos="720"/>
        </w:tabs>
        <w:rPr>
          <w:rFonts w:ascii="Times New Roman" w:eastAsia="Times New Roman" w:hAnsi="Times New Roman" w:cs="Times New Roman"/>
          <w:sz w:val="24"/>
          <w:szCs w:val="24"/>
        </w:rPr>
      </w:pPr>
      <w:r w:rsidRPr="7FBFA0F5">
        <w:rPr>
          <w:rFonts w:ascii="Times New Roman" w:eastAsia="Times New Roman" w:hAnsi="Times New Roman" w:cs="Times New Roman"/>
          <w:b/>
          <w:bCs/>
          <w:sz w:val="24"/>
          <w:szCs w:val="24"/>
        </w:rPr>
        <w:t>Balcony time:</w:t>
      </w:r>
      <w:r w:rsidRPr="7FBFA0F5">
        <w:rPr>
          <w:rFonts w:ascii="Times New Roman" w:eastAsia="Times New Roman" w:hAnsi="Times New Roman" w:cs="Times New Roman"/>
          <w:sz w:val="24"/>
          <w:szCs w:val="24"/>
        </w:rPr>
        <w:t xml:space="preserve"> A metaphor that describes the activities the applicant is planning to use for the Reflective Leadership Grant. The activities include all of the elements that require funding.</w:t>
      </w:r>
    </w:p>
    <w:p w14:paraId="053AA487" w14:textId="33D138D4" w:rsidR="0F0BFE26" w:rsidRDefault="0F0BFE26" w:rsidP="0F0BFE26">
      <w:pPr>
        <w:pStyle w:val="NormalWeb"/>
      </w:pPr>
    </w:p>
    <w:p w14:paraId="779C79F3" w14:textId="05905251" w:rsidR="0F0BFE26" w:rsidRDefault="0F0BFE26" w:rsidP="0F0BFE26">
      <w:pPr>
        <w:pStyle w:val="NormalWeb"/>
      </w:pPr>
    </w:p>
    <w:p w14:paraId="64A06E82" w14:textId="17730BB5" w:rsidR="008E0F24" w:rsidRPr="00D22D23" w:rsidRDefault="7FBFA0F5" w:rsidP="7FBFA0F5">
      <w:pPr>
        <w:pStyle w:val="Heading2"/>
        <w:rPr>
          <w:rStyle w:val="Emphasis"/>
        </w:rPr>
      </w:pPr>
      <w:r>
        <w:t>Application Form</w:t>
      </w:r>
    </w:p>
    <w:p w14:paraId="524F30BD" w14:textId="77777777" w:rsidR="00D22D23" w:rsidRPr="00D22D23" w:rsidRDefault="00D22D23" w:rsidP="00D22D23">
      <w:pPr>
        <w:pStyle w:val="NoSpacing"/>
        <w:rPr>
          <w:rFonts w:ascii="Times New Roman" w:hAnsi="Times New Roman" w:cs="Times New Roman"/>
          <w:b/>
          <w:bCs/>
          <w:sz w:val="24"/>
          <w:szCs w:val="24"/>
        </w:rPr>
      </w:pPr>
      <w:r w:rsidRPr="00D22D23">
        <w:rPr>
          <w:rFonts w:ascii="Times New Roman" w:hAnsi="Times New Roman" w:cs="Times New Roman"/>
          <w:b/>
          <w:bCs/>
          <w:sz w:val="24"/>
          <w:szCs w:val="24"/>
        </w:rPr>
        <w:t>Section One: Application Form</w:t>
      </w:r>
    </w:p>
    <w:p w14:paraId="430DA424"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 xml:space="preserve">Applicant name, email and mailing address, phone number </w:t>
      </w:r>
    </w:p>
    <w:p w14:paraId="7D5EDEFA"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 xml:space="preserve">Applicant job title and organization </w:t>
      </w:r>
    </w:p>
    <w:p w14:paraId="3B9D1E39"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Applicant gender, race</w:t>
      </w:r>
    </w:p>
    <w:p w14:paraId="159D3EDC"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Applicant denomination (if applicable)</w:t>
      </w:r>
    </w:p>
    <w:p w14:paraId="4C8142B5"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 xml:space="preserve">Are you enrolled in a degree program? </w:t>
      </w:r>
    </w:p>
    <w:p w14:paraId="15E8E9DB" w14:textId="77777777" w:rsidR="00D22D23" w:rsidRPr="00D22D23" w:rsidRDefault="00D22D23" w:rsidP="00D22D23">
      <w:pPr>
        <w:pStyle w:val="NoSpacing"/>
        <w:numPr>
          <w:ilvl w:val="1"/>
          <w:numId w:val="29"/>
        </w:numPr>
        <w:rPr>
          <w:rFonts w:ascii="Times New Roman" w:hAnsi="Times New Roman" w:cs="Times New Roman"/>
          <w:sz w:val="24"/>
          <w:szCs w:val="24"/>
        </w:rPr>
      </w:pPr>
      <w:r w:rsidRPr="00D22D23">
        <w:rPr>
          <w:rFonts w:ascii="Times New Roman" w:hAnsi="Times New Roman" w:cs="Times New Roman"/>
          <w:sz w:val="24"/>
          <w:szCs w:val="24"/>
        </w:rPr>
        <w:t>If so, at what institution? What is the degree? When is the expected graduation date?</w:t>
      </w:r>
    </w:p>
    <w:p w14:paraId="236030B4"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The name of the ministry that the applicant leads</w:t>
      </w:r>
    </w:p>
    <w:p w14:paraId="3C39416F"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The name of the organization that will receive the grant</w:t>
      </w:r>
    </w:p>
    <w:p w14:paraId="7B900335"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The name, email and mailing address for the organization’s senior officer providing the letter of institutional support</w:t>
      </w:r>
    </w:p>
    <w:p w14:paraId="5ED7F7D2" w14:textId="77777777" w:rsidR="00D22D23" w:rsidRPr="00D22D23" w:rsidRDefault="00D22D23" w:rsidP="00D22D23">
      <w:pPr>
        <w:pStyle w:val="NoSpacing"/>
        <w:numPr>
          <w:ilvl w:val="0"/>
          <w:numId w:val="29"/>
        </w:numPr>
        <w:rPr>
          <w:rFonts w:ascii="Times New Roman" w:hAnsi="Times New Roman" w:cs="Times New Roman"/>
          <w:sz w:val="24"/>
          <w:szCs w:val="24"/>
        </w:rPr>
      </w:pPr>
      <w:r w:rsidRPr="00D22D23">
        <w:rPr>
          <w:rFonts w:ascii="Times New Roman" w:hAnsi="Times New Roman" w:cs="Times New Roman"/>
          <w:sz w:val="24"/>
          <w:szCs w:val="24"/>
        </w:rPr>
        <w:t>Name and email of treasurer or institutional representative who will be fiscally responsible for receiving and dispersing the funds</w:t>
      </w:r>
    </w:p>
    <w:p w14:paraId="665EDAB5" w14:textId="6F506D74" w:rsidR="00D22D23" w:rsidRDefault="7FBFA0F5" w:rsidP="00D22D23">
      <w:pPr>
        <w:pStyle w:val="NoSpacing"/>
        <w:numPr>
          <w:ilvl w:val="0"/>
          <w:numId w:val="29"/>
        </w:numPr>
        <w:rPr>
          <w:rFonts w:ascii="Times New Roman" w:hAnsi="Times New Roman" w:cs="Times New Roman"/>
          <w:sz w:val="24"/>
          <w:szCs w:val="24"/>
        </w:rPr>
      </w:pPr>
      <w:r w:rsidRPr="7FBFA0F5">
        <w:rPr>
          <w:rFonts w:ascii="Times New Roman" w:hAnsi="Times New Roman" w:cs="Times New Roman"/>
          <w:sz w:val="24"/>
          <w:szCs w:val="24"/>
        </w:rPr>
        <w:t xml:space="preserve">Postal address of organization </w:t>
      </w:r>
    </w:p>
    <w:p w14:paraId="1E4B1EF7" w14:textId="58B7C4B0" w:rsidR="00D22D23" w:rsidRDefault="7FBFA0F5" w:rsidP="00D22D23">
      <w:pPr>
        <w:pStyle w:val="NoSpacing"/>
        <w:numPr>
          <w:ilvl w:val="0"/>
          <w:numId w:val="29"/>
        </w:numPr>
        <w:rPr>
          <w:rFonts w:ascii="Times New Roman" w:hAnsi="Times New Roman" w:cs="Times New Roman"/>
          <w:sz w:val="24"/>
          <w:szCs w:val="24"/>
        </w:rPr>
      </w:pPr>
      <w:r w:rsidRPr="7FBFA0F5">
        <w:rPr>
          <w:rFonts w:ascii="Times New Roman" w:hAnsi="Times New Roman" w:cs="Times New Roman"/>
          <w:sz w:val="24"/>
          <w:szCs w:val="24"/>
        </w:rPr>
        <w:t>Denominational affiliation of organization (if any)</w:t>
      </w:r>
    </w:p>
    <w:p w14:paraId="7FBE40D8" w14:textId="27280BEB" w:rsidR="000243B3" w:rsidRPr="000243B3" w:rsidRDefault="7FBFA0F5">
      <w:pPr>
        <w:pStyle w:val="NoSpacing"/>
        <w:numPr>
          <w:ilvl w:val="0"/>
          <w:numId w:val="29"/>
        </w:numPr>
        <w:rPr>
          <w:rFonts w:ascii="Times New Roman" w:hAnsi="Times New Roman" w:cs="Times New Roman"/>
          <w:sz w:val="24"/>
          <w:szCs w:val="24"/>
        </w:rPr>
      </w:pPr>
      <w:r w:rsidRPr="7FBFA0F5">
        <w:rPr>
          <w:rFonts w:ascii="Times New Roman" w:hAnsi="Times New Roman" w:cs="Times New Roman"/>
          <w:sz w:val="24"/>
          <w:szCs w:val="24"/>
        </w:rPr>
        <w:t>How did you learn about the Reflective Practices Grant?</w:t>
      </w:r>
    </w:p>
    <w:p w14:paraId="42EF9DE1" w14:textId="77777777" w:rsidR="00D22D23" w:rsidRPr="00D22D23" w:rsidRDefault="0F0BFE26" w:rsidP="00D22D23">
      <w:pPr>
        <w:pStyle w:val="NoSpacing"/>
        <w:numPr>
          <w:ilvl w:val="0"/>
          <w:numId w:val="29"/>
        </w:numPr>
        <w:rPr>
          <w:rFonts w:ascii="Times New Roman" w:hAnsi="Times New Roman" w:cs="Times New Roman"/>
          <w:sz w:val="24"/>
          <w:szCs w:val="24"/>
        </w:rPr>
      </w:pPr>
      <w:r w:rsidRPr="0F0BFE26">
        <w:rPr>
          <w:rFonts w:ascii="Times New Roman" w:hAnsi="Times New Roman" w:cs="Times New Roman"/>
          <w:sz w:val="24"/>
          <w:szCs w:val="24"/>
        </w:rPr>
        <w:t>Grant proposal title</w:t>
      </w:r>
    </w:p>
    <w:p w14:paraId="7D88AAC2" w14:textId="16BEDE78" w:rsidR="00D22D23" w:rsidRPr="00D22D23" w:rsidRDefault="0F0BFE26" w:rsidP="00D22D23">
      <w:pPr>
        <w:pStyle w:val="NoSpacing"/>
        <w:numPr>
          <w:ilvl w:val="0"/>
          <w:numId w:val="29"/>
        </w:numPr>
        <w:rPr>
          <w:rFonts w:ascii="Times New Roman" w:hAnsi="Times New Roman" w:cs="Times New Roman"/>
          <w:sz w:val="24"/>
          <w:szCs w:val="24"/>
        </w:rPr>
      </w:pPr>
      <w:r w:rsidRPr="0F0BFE26">
        <w:rPr>
          <w:rFonts w:ascii="Times New Roman" w:hAnsi="Times New Roman" w:cs="Times New Roman"/>
          <w:sz w:val="24"/>
          <w:szCs w:val="24"/>
        </w:rPr>
        <w:t>Time period for the grant activities (must end by March 1, 202</w:t>
      </w:r>
      <w:r w:rsidR="00076812">
        <w:rPr>
          <w:rFonts w:ascii="Times New Roman" w:hAnsi="Times New Roman" w:cs="Times New Roman"/>
          <w:sz w:val="24"/>
          <w:szCs w:val="24"/>
        </w:rPr>
        <w:t>6</w:t>
      </w:r>
      <w:bookmarkStart w:id="0" w:name="_GoBack"/>
      <w:bookmarkEnd w:id="0"/>
      <w:r w:rsidRPr="0F0BFE26">
        <w:rPr>
          <w:rFonts w:ascii="Times New Roman" w:hAnsi="Times New Roman" w:cs="Times New Roman"/>
          <w:sz w:val="24"/>
          <w:szCs w:val="24"/>
        </w:rPr>
        <w:t>)</w:t>
      </w:r>
    </w:p>
    <w:p w14:paraId="7F0BD580" w14:textId="77777777" w:rsidR="00D22D23" w:rsidRPr="00D22D23" w:rsidRDefault="0F0BFE26" w:rsidP="00D22D23">
      <w:pPr>
        <w:pStyle w:val="NoSpacing"/>
        <w:numPr>
          <w:ilvl w:val="0"/>
          <w:numId w:val="29"/>
        </w:numPr>
        <w:rPr>
          <w:rFonts w:ascii="Times New Roman" w:hAnsi="Times New Roman" w:cs="Times New Roman"/>
          <w:sz w:val="24"/>
          <w:szCs w:val="24"/>
        </w:rPr>
      </w:pPr>
      <w:r w:rsidRPr="0F0BFE26">
        <w:rPr>
          <w:rFonts w:ascii="Times New Roman" w:hAnsi="Times New Roman" w:cs="Times New Roman"/>
          <w:sz w:val="24"/>
          <w:szCs w:val="24"/>
        </w:rPr>
        <w:t xml:space="preserve">A summary of no more than five sentences identifying the pivot point at which the applicant finds themselves and how time for study and reflection will enable them to develop a faithful response </w:t>
      </w:r>
    </w:p>
    <w:p w14:paraId="040A879D" w14:textId="77777777" w:rsidR="00D22D23" w:rsidRPr="00D22D23" w:rsidRDefault="0F0BFE26" w:rsidP="00D22D23">
      <w:pPr>
        <w:pStyle w:val="NoSpacing"/>
        <w:numPr>
          <w:ilvl w:val="0"/>
          <w:numId w:val="29"/>
        </w:numPr>
        <w:rPr>
          <w:rFonts w:ascii="Times New Roman" w:hAnsi="Times New Roman" w:cs="Times New Roman"/>
          <w:sz w:val="24"/>
          <w:szCs w:val="24"/>
        </w:rPr>
      </w:pPr>
      <w:r w:rsidRPr="0F0BFE26">
        <w:rPr>
          <w:rFonts w:ascii="Times New Roman" w:hAnsi="Times New Roman" w:cs="Times New Roman"/>
          <w:sz w:val="24"/>
          <w:szCs w:val="24"/>
        </w:rPr>
        <w:t>Have you received financial or time-away support for this type of reflection in the past? If so, please describe the source, timing and results of such reflection. For example, have you received a Louisville Institute Pastoral Study Project Grant or Lilly Endowment National Clergy Renewal Grant? Has your institution provided an extended study leave? How is this grant proposal similar and distinct from previously funded activities?</w:t>
      </w:r>
    </w:p>
    <w:p w14:paraId="23014C1B" w14:textId="5813EC5E" w:rsidR="00D22D23" w:rsidRPr="00D22D23" w:rsidRDefault="7FBFA0F5" w:rsidP="00D22D23">
      <w:pPr>
        <w:pStyle w:val="NoSpacing"/>
        <w:numPr>
          <w:ilvl w:val="0"/>
          <w:numId w:val="29"/>
        </w:numPr>
        <w:rPr>
          <w:rFonts w:ascii="Times New Roman" w:hAnsi="Times New Roman" w:cs="Times New Roman"/>
          <w:sz w:val="24"/>
          <w:szCs w:val="24"/>
        </w:rPr>
      </w:pPr>
      <w:r w:rsidRPr="7FBFA0F5">
        <w:rPr>
          <w:rFonts w:ascii="Times New Roman" w:hAnsi="Times New Roman" w:cs="Times New Roman"/>
          <w:sz w:val="24"/>
          <w:szCs w:val="24"/>
        </w:rPr>
        <w:t>Are you available to attend a retreat in Durham, NC from October 14 - 16, 2024, if the grant application is accepted? (Yes/No) All reasonable expenses for the retreat will be paid separately from the grant.</w:t>
      </w:r>
    </w:p>
    <w:p w14:paraId="03D178E3" w14:textId="77777777" w:rsidR="00D22D23" w:rsidRPr="00D22D23" w:rsidRDefault="00D22D23" w:rsidP="00D22D23">
      <w:pPr>
        <w:pStyle w:val="NoSpacing"/>
        <w:rPr>
          <w:rFonts w:ascii="Times New Roman" w:hAnsi="Times New Roman" w:cs="Times New Roman"/>
          <w:sz w:val="24"/>
          <w:szCs w:val="24"/>
        </w:rPr>
      </w:pPr>
    </w:p>
    <w:p w14:paraId="16173E1C" w14:textId="77777777" w:rsidR="00D22D23" w:rsidRPr="00D22D23" w:rsidRDefault="00D22D23" w:rsidP="00D22D23">
      <w:pPr>
        <w:pStyle w:val="NoSpacing"/>
        <w:rPr>
          <w:rFonts w:ascii="Times New Roman" w:hAnsi="Times New Roman" w:cs="Times New Roman"/>
          <w:sz w:val="24"/>
          <w:szCs w:val="24"/>
        </w:rPr>
      </w:pPr>
      <w:r w:rsidRPr="00D22D23">
        <w:rPr>
          <w:rFonts w:ascii="Times New Roman" w:hAnsi="Times New Roman" w:cs="Times New Roman"/>
          <w:b/>
          <w:sz w:val="24"/>
          <w:szCs w:val="24"/>
        </w:rPr>
        <w:t>Section Two: Application Questions</w:t>
      </w:r>
    </w:p>
    <w:p w14:paraId="14B68101" w14:textId="77777777" w:rsidR="00D22D23" w:rsidRPr="00D22D23" w:rsidRDefault="00D22D23" w:rsidP="00D22D23">
      <w:pPr>
        <w:pStyle w:val="NoSpacing"/>
        <w:rPr>
          <w:rFonts w:ascii="Times New Roman" w:hAnsi="Times New Roman" w:cs="Times New Roman"/>
          <w:sz w:val="24"/>
          <w:szCs w:val="24"/>
        </w:rPr>
      </w:pPr>
      <w:r w:rsidRPr="00D22D23">
        <w:rPr>
          <w:rFonts w:ascii="Times New Roman" w:hAnsi="Times New Roman" w:cs="Times New Roman"/>
          <w:sz w:val="24"/>
          <w:szCs w:val="24"/>
        </w:rPr>
        <w:t>As part of the submission process, the applicant will be asked to upload a document that conforms to the following instructions and responds to the questions below. The responses to these questions are the foundation of the argument about why the applicant would benefit from this grant at this time. At least 70% of the application should be devoted to answering these</w:t>
      </w:r>
      <w:r w:rsidRPr="00D22D23">
        <w:rPr>
          <w:rFonts w:ascii="Times New Roman" w:hAnsi="Times New Roman" w:cs="Times New Roman"/>
          <w:color w:val="FF0000"/>
          <w:sz w:val="24"/>
          <w:szCs w:val="24"/>
        </w:rPr>
        <w:t xml:space="preserve"> </w:t>
      </w:r>
      <w:r w:rsidRPr="00D22D23">
        <w:rPr>
          <w:rFonts w:ascii="Times New Roman" w:hAnsi="Times New Roman" w:cs="Times New Roman"/>
          <w:sz w:val="24"/>
          <w:szCs w:val="24"/>
        </w:rPr>
        <w:t>three narrative questions.</w:t>
      </w:r>
    </w:p>
    <w:p w14:paraId="387FCC1F" w14:textId="77777777" w:rsidR="00D22D23" w:rsidRPr="00D22D23" w:rsidRDefault="00D22D23" w:rsidP="00D22D23">
      <w:pPr>
        <w:pStyle w:val="NoSpacing"/>
        <w:rPr>
          <w:rFonts w:ascii="Times New Roman" w:hAnsi="Times New Roman" w:cs="Times New Roman"/>
          <w:sz w:val="24"/>
          <w:szCs w:val="24"/>
        </w:rPr>
      </w:pPr>
    </w:p>
    <w:p w14:paraId="19C6830D" w14:textId="77777777" w:rsidR="00D22D23" w:rsidRPr="00D22D23" w:rsidRDefault="00D22D23" w:rsidP="00D22D23">
      <w:pPr>
        <w:pStyle w:val="NoSpacing"/>
        <w:rPr>
          <w:rFonts w:ascii="Times New Roman" w:hAnsi="Times New Roman" w:cs="Times New Roman"/>
          <w:b/>
          <w:i/>
          <w:sz w:val="24"/>
          <w:szCs w:val="24"/>
        </w:rPr>
      </w:pPr>
      <w:r w:rsidRPr="00D22D23">
        <w:rPr>
          <w:rFonts w:ascii="Times New Roman" w:hAnsi="Times New Roman" w:cs="Times New Roman"/>
          <w:b/>
          <w:i/>
          <w:sz w:val="24"/>
          <w:szCs w:val="24"/>
        </w:rPr>
        <w:t>Your document must use 12-point Times New Roman font and be single-spaced. Note that each narrative question has a word limit.</w:t>
      </w:r>
    </w:p>
    <w:p w14:paraId="6F9E4FA1" w14:textId="77777777" w:rsidR="00D22D23" w:rsidRPr="00D22D23" w:rsidRDefault="00D22D23" w:rsidP="00D22D23">
      <w:pPr>
        <w:pStyle w:val="NoSpacing"/>
        <w:rPr>
          <w:rFonts w:ascii="Times New Roman" w:hAnsi="Times New Roman" w:cs="Times New Roman"/>
          <w:sz w:val="24"/>
          <w:szCs w:val="24"/>
        </w:rPr>
      </w:pPr>
    </w:p>
    <w:p w14:paraId="2761BF63" w14:textId="72742E9F" w:rsidR="00D22D23" w:rsidRPr="00D22D23" w:rsidRDefault="7FBFA0F5" w:rsidP="00D22D23">
      <w:pPr>
        <w:pStyle w:val="NoSpacing"/>
        <w:rPr>
          <w:rFonts w:ascii="Times New Roman" w:hAnsi="Times New Roman" w:cs="Times New Roman"/>
          <w:sz w:val="24"/>
          <w:szCs w:val="24"/>
        </w:rPr>
      </w:pPr>
      <w:r w:rsidRPr="7FBFA0F5">
        <w:rPr>
          <w:rFonts w:ascii="Times New Roman" w:hAnsi="Times New Roman" w:cs="Times New Roman"/>
          <w:sz w:val="24"/>
          <w:szCs w:val="24"/>
        </w:rPr>
        <w:t>Question 1: Who is the applicant? Please describe and include timeframes for the applicant’s education and work history, including schools attended, ministries or programs led, and jobs held. Is there something about the applicant’s background that makes their application stand out? (1,000-word limit)</w:t>
      </w:r>
    </w:p>
    <w:p w14:paraId="6BF80204" w14:textId="77777777" w:rsidR="00D22D23" w:rsidRPr="00D22D23" w:rsidRDefault="00D22D23" w:rsidP="00D22D23">
      <w:pPr>
        <w:pStyle w:val="NoSpacing"/>
        <w:rPr>
          <w:rFonts w:ascii="Times New Roman" w:hAnsi="Times New Roman" w:cs="Times New Roman"/>
          <w:sz w:val="24"/>
          <w:szCs w:val="24"/>
        </w:rPr>
      </w:pPr>
    </w:p>
    <w:p w14:paraId="2472577B" w14:textId="23B15A72" w:rsidR="00D22D23" w:rsidRPr="00D22D23" w:rsidRDefault="7FBFA0F5" w:rsidP="00D22D23">
      <w:pPr>
        <w:pStyle w:val="NoSpacing"/>
        <w:rPr>
          <w:rFonts w:ascii="Times New Roman" w:hAnsi="Times New Roman" w:cs="Times New Roman"/>
          <w:sz w:val="24"/>
          <w:szCs w:val="24"/>
        </w:rPr>
      </w:pPr>
      <w:r w:rsidRPr="7FBFA0F5">
        <w:rPr>
          <w:rFonts w:ascii="Times New Roman" w:hAnsi="Times New Roman" w:cs="Times New Roman"/>
          <w:sz w:val="24"/>
          <w:szCs w:val="24"/>
        </w:rPr>
        <w:lastRenderedPageBreak/>
        <w:t>Question 2: Describe the applicant’s work and major responsibilities. Whom does it serve? What is its purpose? What is the impact of the work on the applicant’s community presently? How is that work measured? What is the mission of the organization, and how is the applicant’s work an extension of that mission? How do you know your organization ready for your pivot? (1,500-word limit)</w:t>
      </w:r>
    </w:p>
    <w:p w14:paraId="5192BF42" w14:textId="77777777" w:rsidR="00D22D23" w:rsidRPr="00D22D23" w:rsidRDefault="00D22D23" w:rsidP="00D22D23">
      <w:pPr>
        <w:pStyle w:val="NoSpacing"/>
        <w:ind w:left="720"/>
        <w:rPr>
          <w:rFonts w:ascii="Times New Roman" w:hAnsi="Times New Roman" w:cs="Times New Roman"/>
          <w:sz w:val="24"/>
          <w:szCs w:val="24"/>
        </w:rPr>
      </w:pPr>
    </w:p>
    <w:p w14:paraId="05C01BF3" w14:textId="63FC1336" w:rsidR="00D22D23" w:rsidRPr="00D22D23" w:rsidRDefault="7FBFA0F5" w:rsidP="00D22D23">
      <w:pPr>
        <w:pStyle w:val="NoSpacing"/>
        <w:rPr>
          <w:rFonts w:ascii="Times New Roman" w:hAnsi="Times New Roman" w:cs="Times New Roman"/>
          <w:sz w:val="24"/>
          <w:szCs w:val="24"/>
        </w:rPr>
      </w:pPr>
      <w:r w:rsidRPr="7FBFA0F5">
        <w:rPr>
          <w:rFonts w:ascii="Times New Roman" w:hAnsi="Times New Roman" w:cs="Times New Roman"/>
          <w:sz w:val="24"/>
          <w:szCs w:val="24"/>
        </w:rPr>
        <w:t xml:space="preserve">Question 3: Why is this the right moment to step back and reflect? What questions are on the applicant’s mind that would be ripe to pursue? What is the applicant curious about concerning their ministry vocation? What does the applicant hope will be different about themselves and/or the work as a result of a season of reflection? </w:t>
      </w:r>
      <w:r w:rsidRPr="7FBFA0F5">
        <w:rPr>
          <w:rFonts w:ascii="Times New Roman" w:eastAsia="Times New Roman" w:hAnsi="Times New Roman" w:cs="Times New Roman"/>
          <w:color w:val="242424"/>
          <w:sz w:val="24"/>
          <w:szCs w:val="24"/>
        </w:rPr>
        <w:t xml:space="preserve">Considering what a leader is doing in a season of balcony time is as important as what they commit not to do. What are the activities the applicant believes they need to stop doing during this balcony time? (1,500-word limit) </w:t>
      </w:r>
    </w:p>
    <w:p w14:paraId="35FCEC01" w14:textId="77777777" w:rsidR="00D22D23" w:rsidRPr="00D22D23" w:rsidRDefault="00D22D23" w:rsidP="00D22D23">
      <w:pPr>
        <w:pStyle w:val="NoSpacing"/>
        <w:rPr>
          <w:rFonts w:ascii="Times New Roman" w:hAnsi="Times New Roman" w:cs="Times New Roman"/>
          <w:b/>
          <w:bCs/>
          <w:sz w:val="24"/>
          <w:szCs w:val="24"/>
        </w:rPr>
      </w:pPr>
    </w:p>
    <w:p w14:paraId="42F6BB14" w14:textId="77777777" w:rsidR="00D22D23" w:rsidRPr="00D22D23" w:rsidRDefault="7FBFA0F5" w:rsidP="00D22D23">
      <w:pPr>
        <w:pStyle w:val="NoSpacing"/>
        <w:rPr>
          <w:rFonts w:ascii="Times New Roman" w:hAnsi="Times New Roman" w:cs="Times New Roman"/>
          <w:b/>
          <w:bCs/>
          <w:sz w:val="24"/>
          <w:szCs w:val="24"/>
        </w:rPr>
      </w:pPr>
      <w:r w:rsidRPr="7FBFA0F5">
        <w:rPr>
          <w:rFonts w:ascii="Times New Roman" w:hAnsi="Times New Roman" w:cs="Times New Roman"/>
          <w:b/>
          <w:bCs/>
          <w:sz w:val="24"/>
          <w:szCs w:val="24"/>
        </w:rPr>
        <w:t>Section Three: Activities</w:t>
      </w:r>
    </w:p>
    <w:p w14:paraId="6CBB3337" w14:textId="79348172" w:rsidR="0F0BFE26" w:rsidRDefault="7FBFA0F5" w:rsidP="0F0BFE26">
      <w:pPr>
        <w:pStyle w:val="NoSpacing"/>
        <w:rPr>
          <w:rFonts w:ascii="Times New Roman" w:hAnsi="Times New Roman" w:cs="Times New Roman"/>
          <w:sz w:val="24"/>
          <w:szCs w:val="24"/>
        </w:rPr>
      </w:pPr>
      <w:r w:rsidRPr="7FBFA0F5">
        <w:rPr>
          <w:rFonts w:ascii="Times New Roman" w:hAnsi="Times New Roman" w:cs="Times New Roman"/>
          <w:sz w:val="24"/>
          <w:szCs w:val="24"/>
        </w:rPr>
        <w:t>As part of the submission process, the applicant will be asked to upload a document that conforms to the following instructions.</w:t>
      </w:r>
    </w:p>
    <w:p w14:paraId="550EC30C" w14:textId="7F7172EF" w:rsidR="0F0BFE26" w:rsidRDefault="0F0BFE26" w:rsidP="0F0BFE26">
      <w:pPr>
        <w:pStyle w:val="NoSpacing"/>
        <w:rPr>
          <w:rFonts w:ascii="Times New Roman" w:hAnsi="Times New Roman" w:cs="Times New Roman"/>
          <w:sz w:val="24"/>
          <w:szCs w:val="24"/>
        </w:rPr>
      </w:pPr>
    </w:p>
    <w:p w14:paraId="3627F4D7" w14:textId="06B47A11" w:rsidR="0F0BFE26" w:rsidRDefault="7FBFA0F5" w:rsidP="7FBFA0F5">
      <w:pPr>
        <w:pStyle w:val="NoSpacing"/>
        <w:rPr>
          <w:rFonts w:ascii="Times New Roman" w:hAnsi="Times New Roman" w:cs="Times New Roman"/>
          <w:b/>
          <w:bCs/>
          <w:i/>
          <w:iCs/>
          <w:sz w:val="24"/>
          <w:szCs w:val="24"/>
        </w:rPr>
      </w:pPr>
      <w:r w:rsidRPr="7FBFA0F5">
        <w:rPr>
          <w:rFonts w:ascii="Times New Roman" w:hAnsi="Times New Roman" w:cs="Times New Roman"/>
          <w:b/>
          <w:bCs/>
          <w:i/>
          <w:iCs/>
          <w:sz w:val="24"/>
          <w:szCs w:val="24"/>
        </w:rPr>
        <w:t>Your document must use 12-point Times New Roman font and be single-spaced.</w:t>
      </w:r>
    </w:p>
    <w:p w14:paraId="3CCF82C4" w14:textId="06209D39" w:rsidR="0F0BFE26" w:rsidRDefault="0F0BFE26" w:rsidP="0F0BFE26">
      <w:pPr>
        <w:pStyle w:val="NoSpacing"/>
        <w:rPr>
          <w:rFonts w:ascii="Times New Roman" w:hAnsi="Times New Roman" w:cs="Times New Roman"/>
          <w:b/>
          <w:bCs/>
          <w:i/>
          <w:iCs/>
          <w:sz w:val="24"/>
          <w:szCs w:val="24"/>
        </w:rPr>
      </w:pPr>
    </w:p>
    <w:p w14:paraId="0E73CA81" w14:textId="3549C981" w:rsidR="00D22D23" w:rsidRPr="00D22D23" w:rsidRDefault="7FBFA0F5" w:rsidP="00D22D23">
      <w:pPr>
        <w:pStyle w:val="NoSpacing"/>
        <w:rPr>
          <w:rFonts w:ascii="Times New Roman" w:hAnsi="Times New Roman" w:cs="Times New Roman"/>
          <w:sz w:val="24"/>
          <w:szCs w:val="24"/>
        </w:rPr>
      </w:pPr>
      <w:r w:rsidRPr="7FBFA0F5">
        <w:rPr>
          <w:rFonts w:ascii="Times New Roman" w:hAnsi="Times New Roman" w:cs="Times New Roman"/>
          <w:sz w:val="24"/>
          <w:szCs w:val="24"/>
        </w:rPr>
        <w:t>What activities is the applicant proposing, and how would these help the applicant answer the questions they intend to pursue? To answer these questions, provide a brief plan</w:t>
      </w:r>
      <w:r w:rsidRPr="7FBFA0F5">
        <w:rPr>
          <w:rFonts w:ascii="Times New Roman" w:hAnsi="Times New Roman" w:cs="Times New Roman"/>
          <w:color w:val="FF0000"/>
          <w:sz w:val="24"/>
          <w:szCs w:val="24"/>
        </w:rPr>
        <w:t xml:space="preserve"> </w:t>
      </w:r>
      <w:r w:rsidRPr="7FBFA0F5">
        <w:rPr>
          <w:rFonts w:ascii="Times New Roman" w:hAnsi="Times New Roman" w:cs="Times New Roman"/>
          <w:sz w:val="24"/>
          <w:szCs w:val="24"/>
        </w:rPr>
        <w:t>(1,000 words) that describes the logistics of the balcony time, including a clear description of each activity and how the activity furthers the applicant’s goals. Please provide specific dates and locations of travel. Some of the many activities that applicants might propose include:</w:t>
      </w:r>
    </w:p>
    <w:p w14:paraId="0B2C8158" w14:textId="77777777" w:rsidR="00D22D23" w:rsidRPr="00D22D23" w:rsidRDefault="00D22D23" w:rsidP="00D22D23">
      <w:pPr>
        <w:pStyle w:val="NoSpacing"/>
        <w:numPr>
          <w:ilvl w:val="1"/>
          <w:numId w:val="30"/>
        </w:numPr>
        <w:rPr>
          <w:rFonts w:ascii="Times New Roman" w:hAnsi="Times New Roman" w:cs="Times New Roman"/>
          <w:sz w:val="24"/>
          <w:szCs w:val="24"/>
        </w:rPr>
      </w:pPr>
      <w:r w:rsidRPr="00D22D23">
        <w:rPr>
          <w:rFonts w:ascii="Times New Roman" w:hAnsi="Times New Roman" w:cs="Times New Roman"/>
          <w:sz w:val="24"/>
          <w:szCs w:val="24"/>
        </w:rPr>
        <w:t>Consulting a subject matter expert (please include indications about the relevance of this expert’s work)</w:t>
      </w:r>
    </w:p>
    <w:p w14:paraId="456AD593" w14:textId="77777777" w:rsidR="00D22D23" w:rsidRPr="00D22D23" w:rsidRDefault="00D22D23" w:rsidP="00D22D23">
      <w:pPr>
        <w:pStyle w:val="NoSpacing"/>
        <w:numPr>
          <w:ilvl w:val="1"/>
          <w:numId w:val="30"/>
        </w:numPr>
        <w:rPr>
          <w:rFonts w:ascii="Times New Roman" w:hAnsi="Times New Roman" w:cs="Times New Roman"/>
          <w:sz w:val="24"/>
          <w:szCs w:val="24"/>
        </w:rPr>
      </w:pPr>
      <w:r w:rsidRPr="00D22D23">
        <w:rPr>
          <w:rFonts w:ascii="Times New Roman" w:hAnsi="Times New Roman" w:cs="Times New Roman"/>
          <w:sz w:val="24"/>
          <w:szCs w:val="24"/>
        </w:rPr>
        <w:t>Attending an event or conference, particularly events from different fields of inquiry</w:t>
      </w:r>
    </w:p>
    <w:p w14:paraId="2E90429E" w14:textId="77777777" w:rsidR="00D22D23" w:rsidRPr="00D22D23" w:rsidRDefault="7FBFA0F5" w:rsidP="7FBFA0F5">
      <w:pPr>
        <w:pStyle w:val="NoSpacing"/>
        <w:numPr>
          <w:ilvl w:val="1"/>
          <w:numId w:val="30"/>
        </w:numPr>
        <w:rPr>
          <w:rFonts w:ascii="Times New Roman" w:hAnsi="Times New Roman" w:cs="Times New Roman"/>
          <w:sz w:val="24"/>
          <w:szCs w:val="24"/>
        </w:rPr>
      </w:pPr>
      <w:r w:rsidRPr="7FBFA0F5">
        <w:rPr>
          <w:rFonts w:ascii="Times New Roman" w:hAnsi="Times New Roman" w:cs="Times New Roman"/>
          <w:sz w:val="24"/>
          <w:szCs w:val="24"/>
        </w:rPr>
        <w:t xml:space="preserve">Traveling to observe others doing similar work (please indicate who will be visited and why) </w:t>
      </w:r>
    </w:p>
    <w:p w14:paraId="6F58758C" w14:textId="77777777" w:rsidR="00D22D23" w:rsidRPr="00D22D23" w:rsidRDefault="0F0BFE26" w:rsidP="00D22D23">
      <w:pPr>
        <w:pStyle w:val="NoSpacing"/>
        <w:numPr>
          <w:ilvl w:val="1"/>
          <w:numId w:val="30"/>
        </w:numPr>
        <w:rPr>
          <w:rFonts w:ascii="Times New Roman" w:hAnsi="Times New Roman" w:cs="Times New Roman"/>
          <w:sz w:val="24"/>
          <w:szCs w:val="24"/>
        </w:rPr>
      </w:pPr>
      <w:r w:rsidRPr="0F0BFE26">
        <w:rPr>
          <w:rFonts w:ascii="Times New Roman" w:hAnsi="Times New Roman" w:cs="Times New Roman"/>
          <w:sz w:val="24"/>
          <w:szCs w:val="24"/>
        </w:rPr>
        <w:t xml:space="preserve">Taking an extended period fully away from work </w:t>
      </w:r>
    </w:p>
    <w:p w14:paraId="2FA26702" w14:textId="77777777" w:rsidR="00D22D23" w:rsidRPr="00D22D23" w:rsidRDefault="0F0BFE26" w:rsidP="00D22D23">
      <w:pPr>
        <w:pStyle w:val="NoSpacing"/>
        <w:numPr>
          <w:ilvl w:val="1"/>
          <w:numId w:val="30"/>
        </w:numPr>
        <w:rPr>
          <w:rFonts w:ascii="Times New Roman" w:hAnsi="Times New Roman" w:cs="Times New Roman"/>
          <w:sz w:val="24"/>
          <w:szCs w:val="24"/>
        </w:rPr>
      </w:pPr>
      <w:r w:rsidRPr="0F0BFE26">
        <w:rPr>
          <w:rFonts w:ascii="Times New Roman" w:hAnsi="Times New Roman" w:cs="Times New Roman"/>
          <w:sz w:val="24"/>
          <w:szCs w:val="24"/>
        </w:rPr>
        <w:t>Setting aside designated weekly or monthly days (or partial days) off</w:t>
      </w:r>
    </w:p>
    <w:p w14:paraId="045687FB" w14:textId="77777777" w:rsidR="00D22D23" w:rsidRPr="00D22D23" w:rsidRDefault="0F0BFE26" w:rsidP="00D22D23">
      <w:pPr>
        <w:pStyle w:val="NoSpacing"/>
        <w:numPr>
          <w:ilvl w:val="1"/>
          <w:numId w:val="30"/>
        </w:numPr>
        <w:rPr>
          <w:rFonts w:ascii="Times New Roman" w:hAnsi="Times New Roman" w:cs="Times New Roman"/>
          <w:sz w:val="24"/>
          <w:szCs w:val="24"/>
        </w:rPr>
      </w:pPr>
      <w:r w:rsidRPr="0F0BFE26">
        <w:rPr>
          <w:rFonts w:ascii="Times New Roman" w:hAnsi="Times New Roman" w:cs="Times New Roman"/>
          <w:sz w:val="24"/>
          <w:szCs w:val="24"/>
        </w:rPr>
        <w:t xml:space="preserve">Creating intermittent blocks of time away from work to actively reflect on next steps </w:t>
      </w:r>
    </w:p>
    <w:p w14:paraId="06AB49E8" w14:textId="77777777" w:rsidR="00D22D23" w:rsidRPr="00D22D23" w:rsidRDefault="0F0BFE26" w:rsidP="00D22D23">
      <w:pPr>
        <w:pStyle w:val="NoSpacing"/>
        <w:numPr>
          <w:ilvl w:val="1"/>
          <w:numId w:val="30"/>
        </w:numPr>
        <w:rPr>
          <w:rFonts w:ascii="Times New Roman" w:hAnsi="Times New Roman" w:cs="Times New Roman"/>
          <w:sz w:val="24"/>
          <w:szCs w:val="24"/>
        </w:rPr>
      </w:pPr>
      <w:r w:rsidRPr="0F0BFE26">
        <w:rPr>
          <w:rFonts w:ascii="Times New Roman" w:hAnsi="Times New Roman" w:cs="Times New Roman"/>
          <w:sz w:val="24"/>
          <w:szCs w:val="24"/>
        </w:rPr>
        <w:t>Engaging a coach or spiritual director to actively reflect on trends and patterns in the work</w:t>
      </w:r>
    </w:p>
    <w:p w14:paraId="743EF2B7" w14:textId="77777777" w:rsidR="00D22D23" w:rsidRPr="00D22D23" w:rsidRDefault="0F0BFE26" w:rsidP="00D22D23">
      <w:pPr>
        <w:pStyle w:val="NoSpacing"/>
        <w:numPr>
          <w:ilvl w:val="1"/>
          <w:numId w:val="30"/>
        </w:numPr>
        <w:rPr>
          <w:rFonts w:ascii="Times New Roman" w:hAnsi="Times New Roman" w:cs="Times New Roman"/>
          <w:sz w:val="24"/>
          <w:szCs w:val="24"/>
        </w:rPr>
      </w:pPr>
      <w:r w:rsidRPr="0F0BFE26">
        <w:rPr>
          <w:rFonts w:ascii="Times New Roman" w:hAnsi="Times New Roman" w:cs="Times New Roman"/>
          <w:sz w:val="24"/>
          <w:szCs w:val="24"/>
        </w:rPr>
        <w:t xml:space="preserve">Paying a portion of the cost of a replacement in the organization </w:t>
      </w:r>
    </w:p>
    <w:p w14:paraId="2DF2417B" w14:textId="47A12B85" w:rsidR="00D22D23" w:rsidRDefault="7FBFA0F5" w:rsidP="00D22D23">
      <w:pPr>
        <w:pStyle w:val="NoSpacing"/>
        <w:numPr>
          <w:ilvl w:val="1"/>
          <w:numId w:val="30"/>
        </w:numPr>
        <w:rPr>
          <w:rFonts w:ascii="Times New Roman" w:hAnsi="Times New Roman" w:cs="Times New Roman"/>
          <w:sz w:val="24"/>
          <w:szCs w:val="24"/>
        </w:rPr>
      </w:pPr>
      <w:r w:rsidRPr="7FBFA0F5">
        <w:rPr>
          <w:rFonts w:ascii="Times New Roman" w:hAnsi="Times New Roman" w:cs="Times New Roman"/>
          <w:sz w:val="24"/>
          <w:szCs w:val="24"/>
        </w:rPr>
        <w:t>Providing childcare or senior care so the applicant can be away from home</w:t>
      </w:r>
    </w:p>
    <w:p w14:paraId="197E4C95" w14:textId="5405C2E3" w:rsidR="0F0BFE26" w:rsidRDefault="0F0BFE26" w:rsidP="0F0BFE26">
      <w:pPr>
        <w:pStyle w:val="NoSpacing"/>
        <w:rPr>
          <w:rFonts w:ascii="Times New Roman" w:hAnsi="Times New Roman" w:cs="Times New Roman"/>
          <w:sz w:val="24"/>
          <w:szCs w:val="24"/>
        </w:rPr>
      </w:pPr>
    </w:p>
    <w:p w14:paraId="02D3C039" w14:textId="77777777" w:rsidR="00D22D23" w:rsidRPr="00D22D23" w:rsidRDefault="4C930FCC" w:rsidP="00D22D23">
      <w:pPr>
        <w:pStyle w:val="NoSpacing"/>
        <w:rPr>
          <w:rFonts w:ascii="Times New Roman" w:hAnsi="Times New Roman" w:cs="Times New Roman"/>
          <w:b/>
          <w:bCs/>
          <w:sz w:val="24"/>
          <w:szCs w:val="24"/>
        </w:rPr>
      </w:pPr>
      <w:r w:rsidRPr="4C930FCC">
        <w:rPr>
          <w:rFonts w:ascii="Times New Roman" w:hAnsi="Times New Roman" w:cs="Times New Roman"/>
          <w:b/>
          <w:bCs/>
          <w:sz w:val="24"/>
          <w:szCs w:val="24"/>
        </w:rPr>
        <w:t>Section Four: Budget</w:t>
      </w:r>
    </w:p>
    <w:p w14:paraId="4830D088" w14:textId="77777777" w:rsidR="00BA16D0" w:rsidRDefault="7FBFA0F5" w:rsidP="00BA16D0">
      <w:pPr>
        <w:pStyle w:val="NoSpacing"/>
        <w:rPr>
          <w:rFonts w:ascii="Times New Roman" w:hAnsi="Times New Roman" w:cs="Times New Roman"/>
          <w:sz w:val="24"/>
          <w:szCs w:val="24"/>
        </w:rPr>
      </w:pPr>
      <w:r w:rsidRPr="7FBFA0F5">
        <w:rPr>
          <w:rFonts w:ascii="Times New Roman" w:hAnsi="Times New Roman" w:cs="Times New Roman"/>
          <w:sz w:val="24"/>
          <w:szCs w:val="24"/>
        </w:rPr>
        <w:t>Leadership Education grant proposal budgets must follow the following guidelines. Proposal budgets that do not follow these guidelines will not be considered.</w:t>
      </w:r>
    </w:p>
    <w:p w14:paraId="5F2C7B01" w14:textId="77777777" w:rsidR="00BA16D0" w:rsidRDefault="7FBFA0F5" w:rsidP="00BA16D0">
      <w:pPr>
        <w:pStyle w:val="NoSpacing"/>
        <w:rPr>
          <w:rFonts w:ascii="Times New Roman" w:hAnsi="Times New Roman" w:cs="Times New Roman"/>
          <w:sz w:val="24"/>
          <w:szCs w:val="24"/>
        </w:rPr>
      </w:pPr>
      <w:r w:rsidRPr="7FBFA0F5">
        <w:rPr>
          <w:rFonts w:ascii="Times New Roman" w:hAnsi="Times New Roman" w:cs="Times New Roman"/>
          <w:sz w:val="24"/>
          <w:szCs w:val="24"/>
        </w:rPr>
        <w:t xml:space="preserve"> </w:t>
      </w:r>
    </w:p>
    <w:p w14:paraId="0F032099" w14:textId="4A0A21BC" w:rsidR="00BA16D0" w:rsidRDefault="7FBFA0F5" w:rsidP="7FBFA0F5">
      <w:pPr>
        <w:pStyle w:val="NoSpacing"/>
        <w:numPr>
          <w:ilvl w:val="0"/>
          <w:numId w:val="35"/>
        </w:numPr>
        <w:rPr>
          <w:rFonts w:ascii="Times New Roman" w:hAnsi="Times New Roman" w:cs="Times New Roman"/>
          <w:sz w:val="24"/>
          <w:szCs w:val="24"/>
        </w:rPr>
      </w:pPr>
      <w:r w:rsidRPr="7FBFA0F5">
        <w:rPr>
          <w:rFonts w:ascii="Times New Roman" w:hAnsi="Times New Roman" w:cs="Times New Roman"/>
          <w:sz w:val="24"/>
          <w:szCs w:val="24"/>
        </w:rPr>
        <w:t xml:space="preserve">Proposal budgets must be submitted using the online form. A </w:t>
      </w:r>
      <w:hyperlink r:id="rId10" w:history="1">
        <w:r w:rsidRPr="00DE5511">
          <w:rPr>
            <w:rStyle w:val="Hyperlink"/>
            <w:rFonts w:ascii="Times New Roman" w:hAnsi="Times New Roman" w:cs="Times New Roman"/>
            <w:sz w:val="24"/>
            <w:szCs w:val="24"/>
          </w:rPr>
          <w:t>worksheet</w:t>
        </w:r>
      </w:hyperlink>
      <w:r w:rsidRPr="7FBFA0F5">
        <w:rPr>
          <w:rFonts w:ascii="Times New Roman" w:hAnsi="Times New Roman" w:cs="Times New Roman"/>
          <w:sz w:val="24"/>
          <w:szCs w:val="24"/>
        </w:rPr>
        <w:t xml:space="preserve"> has been provided to you to develop the budget, but is not required for submission. </w:t>
      </w:r>
    </w:p>
    <w:p w14:paraId="54830762" w14:textId="77777777" w:rsidR="00BA16D0" w:rsidRDefault="7FBFA0F5" w:rsidP="7FBFA0F5">
      <w:pPr>
        <w:pStyle w:val="NoSpacing"/>
        <w:numPr>
          <w:ilvl w:val="0"/>
          <w:numId w:val="35"/>
        </w:numPr>
        <w:rPr>
          <w:rFonts w:ascii="Times New Roman" w:hAnsi="Times New Roman" w:cs="Times New Roman"/>
          <w:sz w:val="24"/>
          <w:szCs w:val="24"/>
        </w:rPr>
      </w:pPr>
      <w:r w:rsidRPr="7FBFA0F5">
        <w:rPr>
          <w:rFonts w:ascii="Times New Roman" w:hAnsi="Times New Roman" w:cs="Times New Roman"/>
          <w:sz w:val="24"/>
          <w:szCs w:val="24"/>
        </w:rPr>
        <w:t xml:space="preserve">Proposal budgets must be submitted using the provided expense categories. Expenses that do not fit into the established categories should be detailed in the “Other” category. </w:t>
      </w:r>
    </w:p>
    <w:p w14:paraId="3D81FDCA" w14:textId="77777777" w:rsidR="00BA16D0" w:rsidRDefault="7FBFA0F5" w:rsidP="7FBFA0F5">
      <w:pPr>
        <w:pStyle w:val="NoSpacing"/>
        <w:numPr>
          <w:ilvl w:val="0"/>
          <w:numId w:val="35"/>
        </w:numPr>
        <w:rPr>
          <w:rFonts w:ascii="Times New Roman" w:hAnsi="Times New Roman" w:cs="Times New Roman"/>
          <w:sz w:val="24"/>
          <w:szCs w:val="24"/>
        </w:rPr>
      </w:pPr>
      <w:r w:rsidRPr="7FBFA0F5">
        <w:rPr>
          <w:rFonts w:ascii="Times New Roman" w:hAnsi="Times New Roman" w:cs="Times New Roman"/>
          <w:sz w:val="24"/>
          <w:szCs w:val="24"/>
        </w:rPr>
        <w:t xml:space="preserve">Proposal budgets should not include additional income sources or expenses that will be funded by other funding sources. </w:t>
      </w:r>
    </w:p>
    <w:p w14:paraId="70BB1EBB" w14:textId="6EF917DA" w:rsidR="00BA16D0" w:rsidRPr="00BA16D0" w:rsidRDefault="7FBFA0F5" w:rsidP="7FBFA0F5">
      <w:pPr>
        <w:pStyle w:val="NoSpacing"/>
        <w:numPr>
          <w:ilvl w:val="0"/>
          <w:numId w:val="35"/>
        </w:numPr>
        <w:rPr>
          <w:rFonts w:ascii="Times New Roman" w:hAnsi="Times New Roman" w:cs="Times New Roman"/>
          <w:sz w:val="24"/>
          <w:szCs w:val="24"/>
        </w:rPr>
      </w:pPr>
      <w:r w:rsidRPr="7FBFA0F5">
        <w:rPr>
          <w:rFonts w:ascii="Times New Roman" w:hAnsi="Times New Roman" w:cs="Times New Roman"/>
          <w:sz w:val="24"/>
          <w:szCs w:val="24"/>
        </w:rPr>
        <w:t xml:space="preserve">Proposal budgets must total the amount indicated on the worksheet. </w:t>
      </w:r>
    </w:p>
    <w:p w14:paraId="1B74230E" w14:textId="3C89DAED" w:rsidR="00101BDA" w:rsidRPr="00A9723B" w:rsidRDefault="00101BDA" w:rsidP="7FBFA0F5">
      <w:pPr>
        <w:pStyle w:val="NoSpacing"/>
        <w:rPr>
          <w:rFonts w:ascii="Times New Roman" w:hAnsi="Times New Roman" w:cs="Times New Roman"/>
          <w:sz w:val="24"/>
          <w:szCs w:val="24"/>
        </w:rPr>
      </w:pPr>
    </w:p>
    <w:p w14:paraId="2F55F32F" w14:textId="77777777" w:rsidR="00DE5511" w:rsidRDefault="00DE5511" w:rsidP="00A9723B">
      <w:pPr>
        <w:pStyle w:val="NoSpacing"/>
        <w:rPr>
          <w:rFonts w:ascii="Times New Roman" w:hAnsi="Times New Roman" w:cs="Times New Roman"/>
          <w:b/>
          <w:bCs/>
          <w:sz w:val="24"/>
          <w:szCs w:val="24"/>
        </w:rPr>
      </w:pPr>
    </w:p>
    <w:p w14:paraId="4CBF244F" w14:textId="77777777" w:rsidR="00DE5511" w:rsidRDefault="00DE5511" w:rsidP="00A9723B">
      <w:pPr>
        <w:pStyle w:val="NoSpacing"/>
        <w:rPr>
          <w:rFonts w:ascii="Times New Roman" w:hAnsi="Times New Roman" w:cs="Times New Roman"/>
          <w:b/>
          <w:bCs/>
          <w:sz w:val="24"/>
          <w:szCs w:val="24"/>
        </w:rPr>
      </w:pPr>
    </w:p>
    <w:p w14:paraId="074F0F5D" w14:textId="0F5F0E95" w:rsidR="00A9723B" w:rsidRPr="00A9723B" w:rsidRDefault="7FBFA0F5" w:rsidP="00A9723B">
      <w:pPr>
        <w:pStyle w:val="NoSpacing"/>
        <w:rPr>
          <w:rFonts w:ascii="Times New Roman" w:hAnsi="Times New Roman" w:cs="Times New Roman"/>
          <w:b/>
          <w:bCs/>
          <w:sz w:val="24"/>
          <w:szCs w:val="24"/>
        </w:rPr>
      </w:pPr>
      <w:r w:rsidRPr="7FBFA0F5">
        <w:rPr>
          <w:rFonts w:ascii="Times New Roman" w:hAnsi="Times New Roman" w:cs="Times New Roman"/>
          <w:b/>
          <w:bCs/>
          <w:sz w:val="24"/>
          <w:szCs w:val="24"/>
        </w:rPr>
        <w:t>Budget categories:</w:t>
      </w:r>
    </w:p>
    <w:p w14:paraId="7F0D2253" w14:textId="684BBAF0" w:rsidR="00A9723B" w:rsidRPr="00A9723B" w:rsidRDefault="7FBFA0F5" w:rsidP="00A9723B">
      <w:pPr>
        <w:pStyle w:val="NoSpacing"/>
        <w:numPr>
          <w:ilvl w:val="0"/>
          <w:numId w:val="33"/>
        </w:numPr>
        <w:rPr>
          <w:rFonts w:ascii="Times New Roman" w:hAnsi="Times New Roman" w:cs="Times New Roman"/>
          <w:sz w:val="24"/>
          <w:szCs w:val="24"/>
        </w:rPr>
      </w:pPr>
      <w:r w:rsidRPr="7FBFA0F5">
        <w:rPr>
          <w:rFonts w:ascii="Times New Roman" w:hAnsi="Times New Roman" w:cs="Times New Roman"/>
          <w:b/>
          <w:bCs/>
          <w:sz w:val="24"/>
          <w:szCs w:val="24"/>
        </w:rPr>
        <w:t xml:space="preserve">Personnel expenses - </w:t>
      </w:r>
      <w:r w:rsidRPr="7FBFA0F5">
        <w:rPr>
          <w:rFonts w:ascii="Times New Roman" w:hAnsi="Times New Roman" w:cs="Times New Roman"/>
          <w:sz w:val="24"/>
          <w:szCs w:val="24"/>
        </w:rPr>
        <w:t>The Reflective Leadership Grant budget may include salary expenses for time associated with “balcony time” activities.</w:t>
      </w:r>
    </w:p>
    <w:p w14:paraId="35EABC2F" w14:textId="36E0EAE8" w:rsidR="00A9723B" w:rsidRPr="00A9723B" w:rsidRDefault="7FBFA0F5" w:rsidP="00A9723B">
      <w:pPr>
        <w:pStyle w:val="NoSpacing"/>
        <w:numPr>
          <w:ilvl w:val="0"/>
          <w:numId w:val="33"/>
        </w:numPr>
        <w:rPr>
          <w:rFonts w:ascii="Times New Roman" w:hAnsi="Times New Roman" w:cs="Times New Roman"/>
          <w:sz w:val="24"/>
          <w:szCs w:val="24"/>
        </w:rPr>
      </w:pPr>
      <w:r w:rsidRPr="7FBFA0F5">
        <w:rPr>
          <w:rFonts w:ascii="Times New Roman" w:hAnsi="Times New Roman" w:cs="Times New Roman"/>
          <w:b/>
          <w:bCs/>
          <w:sz w:val="24"/>
          <w:szCs w:val="24"/>
        </w:rPr>
        <w:t xml:space="preserve">Contractor expenses - </w:t>
      </w:r>
      <w:r w:rsidRPr="7FBFA0F5">
        <w:rPr>
          <w:rFonts w:ascii="Times New Roman" w:hAnsi="Times New Roman" w:cs="Times New Roman"/>
          <w:sz w:val="24"/>
          <w:szCs w:val="24"/>
        </w:rPr>
        <w:t>All contractors' honoraria must be accounted for in the Reflective Leadership Grant budgets.</w:t>
      </w:r>
    </w:p>
    <w:p w14:paraId="09423351" w14:textId="77777777" w:rsidR="00A9723B" w:rsidRPr="00A9723B" w:rsidRDefault="7FBFA0F5" w:rsidP="00A9723B">
      <w:pPr>
        <w:pStyle w:val="NoSpacing"/>
        <w:numPr>
          <w:ilvl w:val="0"/>
          <w:numId w:val="33"/>
        </w:numPr>
        <w:rPr>
          <w:rFonts w:ascii="Times New Roman" w:hAnsi="Times New Roman" w:cs="Times New Roman"/>
          <w:sz w:val="24"/>
          <w:szCs w:val="24"/>
        </w:rPr>
      </w:pPr>
      <w:r w:rsidRPr="7FBFA0F5">
        <w:rPr>
          <w:rFonts w:ascii="Times New Roman" w:hAnsi="Times New Roman" w:cs="Times New Roman"/>
          <w:b/>
          <w:bCs/>
          <w:sz w:val="24"/>
          <w:szCs w:val="24"/>
        </w:rPr>
        <w:t>Conference and event registration costs</w:t>
      </w:r>
      <w:r w:rsidRPr="7FBFA0F5">
        <w:rPr>
          <w:rFonts w:ascii="Times New Roman" w:hAnsi="Times New Roman" w:cs="Times New Roman"/>
          <w:sz w:val="24"/>
          <w:szCs w:val="24"/>
        </w:rPr>
        <w:t xml:space="preserve"> - Conference and event fees for team members are allowable expenses. Tuition for degree programs is not allowed.</w:t>
      </w:r>
    </w:p>
    <w:p w14:paraId="4BB74E8A" w14:textId="77777777" w:rsidR="00A9723B" w:rsidRPr="00A9723B" w:rsidRDefault="7FBFA0F5" w:rsidP="00A9723B">
      <w:pPr>
        <w:pStyle w:val="NoSpacing"/>
        <w:numPr>
          <w:ilvl w:val="0"/>
          <w:numId w:val="33"/>
        </w:numPr>
        <w:rPr>
          <w:rFonts w:ascii="Times New Roman" w:hAnsi="Times New Roman" w:cs="Times New Roman"/>
          <w:b/>
          <w:bCs/>
          <w:sz w:val="24"/>
          <w:szCs w:val="24"/>
        </w:rPr>
      </w:pPr>
      <w:r w:rsidRPr="7FBFA0F5">
        <w:rPr>
          <w:rFonts w:ascii="Times New Roman" w:hAnsi="Times New Roman" w:cs="Times New Roman"/>
          <w:b/>
          <w:bCs/>
          <w:sz w:val="24"/>
          <w:szCs w:val="24"/>
        </w:rPr>
        <w:t>Travel, accommodation and meals</w:t>
      </w:r>
    </w:p>
    <w:p w14:paraId="524CF31A" w14:textId="77777777" w:rsidR="00A9723B" w:rsidRPr="00A9723B" w:rsidRDefault="7FBFA0F5" w:rsidP="00A9723B">
      <w:pPr>
        <w:pStyle w:val="NoSpacing"/>
        <w:numPr>
          <w:ilvl w:val="0"/>
          <w:numId w:val="33"/>
        </w:numPr>
        <w:rPr>
          <w:rFonts w:ascii="Times New Roman" w:hAnsi="Times New Roman" w:cs="Times New Roman"/>
          <w:b/>
          <w:bCs/>
          <w:sz w:val="24"/>
          <w:szCs w:val="24"/>
        </w:rPr>
      </w:pPr>
      <w:r w:rsidRPr="7FBFA0F5">
        <w:rPr>
          <w:rFonts w:ascii="Times New Roman" w:hAnsi="Times New Roman" w:cs="Times New Roman"/>
          <w:b/>
          <w:bCs/>
          <w:sz w:val="24"/>
          <w:szCs w:val="24"/>
        </w:rPr>
        <w:t>Books and other materials</w:t>
      </w:r>
    </w:p>
    <w:p w14:paraId="6D1706A8" w14:textId="77777777" w:rsidR="00A9723B" w:rsidRPr="00A9723B" w:rsidRDefault="7FBFA0F5" w:rsidP="00A9723B">
      <w:pPr>
        <w:pStyle w:val="NoSpacing"/>
        <w:numPr>
          <w:ilvl w:val="0"/>
          <w:numId w:val="33"/>
        </w:numPr>
        <w:rPr>
          <w:rFonts w:ascii="Times New Roman" w:hAnsi="Times New Roman" w:cs="Times New Roman"/>
          <w:sz w:val="24"/>
          <w:szCs w:val="24"/>
        </w:rPr>
      </w:pPr>
      <w:r w:rsidRPr="7FBFA0F5">
        <w:rPr>
          <w:rFonts w:ascii="Times New Roman" w:hAnsi="Times New Roman" w:cs="Times New Roman"/>
          <w:b/>
          <w:bCs/>
          <w:sz w:val="24"/>
          <w:szCs w:val="24"/>
        </w:rPr>
        <w:t xml:space="preserve">Equipment - </w:t>
      </w:r>
      <w:r w:rsidRPr="7FBFA0F5">
        <w:rPr>
          <w:rFonts w:ascii="Times New Roman" w:hAnsi="Times New Roman" w:cs="Times New Roman"/>
          <w:sz w:val="24"/>
          <w:szCs w:val="24"/>
        </w:rPr>
        <w:t>Equipment expenses may not total more than 10% of the budget. Please list all equipment that will be purchased and the rationale for the item.</w:t>
      </w:r>
    </w:p>
    <w:p w14:paraId="27674F8C" w14:textId="77777777" w:rsidR="00A9723B" w:rsidRPr="00A9723B" w:rsidRDefault="7FBFA0F5" w:rsidP="00A9723B">
      <w:pPr>
        <w:pStyle w:val="NoSpacing"/>
        <w:numPr>
          <w:ilvl w:val="0"/>
          <w:numId w:val="33"/>
        </w:numPr>
        <w:rPr>
          <w:rFonts w:ascii="Times New Roman" w:hAnsi="Times New Roman" w:cs="Times New Roman"/>
          <w:sz w:val="24"/>
          <w:szCs w:val="24"/>
        </w:rPr>
      </w:pPr>
      <w:r w:rsidRPr="7FBFA0F5">
        <w:rPr>
          <w:rFonts w:ascii="Times New Roman" w:hAnsi="Times New Roman" w:cs="Times New Roman"/>
          <w:b/>
          <w:bCs/>
          <w:sz w:val="24"/>
          <w:szCs w:val="24"/>
        </w:rPr>
        <w:t>Other</w:t>
      </w:r>
      <w:r w:rsidRPr="7FBFA0F5">
        <w:rPr>
          <w:rFonts w:ascii="Times New Roman" w:hAnsi="Times New Roman" w:cs="Times New Roman"/>
          <w:sz w:val="24"/>
          <w:szCs w:val="24"/>
        </w:rPr>
        <w:t xml:space="preserve"> - All additional expenses that do not fit into the above categories. Please detail these expenses in the line-item description.</w:t>
      </w:r>
    </w:p>
    <w:p w14:paraId="6B263246" w14:textId="69E69CE9" w:rsidR="00D22D23" w:rsidRPr="00D22D23" w:rsidRDefault="00D22D23" w:rsidP="7FBFA0F5">
      <w:pPr>
        <w:pStyle w:val="NoSpacing"/>
        <w:rPr>
          <w:rFonts w:ascii="Times New Roman" w:hAnsi="Times New Roman" w:cs="Times New Roman"/>
          <w:sz w:val="24"/>
          <w:szCs w:val="24"/>
        </w:rPr>
      </w:pPr>
    </w:p>
    <w:p w14:paraId="3D317451" w14:textId="77777777" w:rsidR="00DE5511" w:rsidRDefault="00D22D23" w:rsidP="00DE5511">
      <w:pPr>
        <w:pStyle w:val="NoSpacing"/>
        <w:rPr>
          <w:rFonts w:ascii="Times New Roman" w:hAnsi="Times New Roman" w:cs="Times New Roman"/>
          <w:b/>
          <w:bCs/>
          <w:sz w:val="24"/>
          <w:szCs w:val="24"/>
        </w:rPr>
      </w:pPr>
      <w:r w:rsidRPr="00D22D23">
        <w:rPr>
          <w:rFonts w:ascii="Times New Roman" w:hAnsi="Times New Roman" w:cs="Times New Roman"/>
          <w:b/>
          <w:bCs/>
          <w:sz w:val="24"/>
          <w:szCs w:val="24"/>
        </w:rPr>
        <w:t>Section Five: Letter of Institutional Support</w:t>
      </w:r>
    </w:p>
    <w:p w14:paraId="3FEC8502" w14:textId="72D28773" w:rsidR="00DE5511" w:rsidRDefault="7FBFA0F5" w:rsidP="00C07580">
      <w:pPr>
        <w:rPr>
          <w:rStyle w:val="normaltextrun"/>
          <w:rFonts w:ascii="Times New Roman" w:eastAsia="Times New Roman" w:hAnsi="Times New Roman" w:cs="Times New Roman"/>
          <w:sz w:val="24"/>
          <w:szCs w:val="24"/>
        </w:rPr>
      </w:pPr>
      <w:r w:rsidRPr="7FBFA0F5">
        <w:rPr>
          <w:rStyle w:val="normaltextrun"/>
          <w:rFonts w:ascii="Times New Roman" w:eastAsia="Times New Roman" w:hAnsi="Times New Roman" w:cs="Times New Roman"/>
          <w:sz w:val="24"/>
          <w:szCs w:val="24"/>
        </w:rPr>
        <w:t xml:space="preserve">Provide a letter of institutional support from the senior officer of the organization requesting the funds on behalf of the applicant. </w:t>
      </w:r>
      <w:r w:rsidR="00C07580" w:rsidRPr="00C07580">
        <w:rPr>
          <w:rStyle w:val="normaltextrun"/>
          <w:rFonts w:ascii="Times New Roman" w:eastAsia="Times New Roman" w:hAnsi="Times New Roman" w:cs="Times New Roman"/>
          <w:sz w:val="24"/>
          <w:szCs w:val="24"/>
        </w:rPr>
        <w:t>If you are the CEO/senior officer of your organization, your signature on the letter of institutional support is sufficient.</w:t>
      </w:r>
      <w:r w:rsidR="00C07580">
        <w:rPr>
          <w:rStyle w:val="normaltextrun"/>
          <w:rFonts w:ascii="Times New Roman" w:eastAsia="Times New Roman" w:hAnsi="Times New Roman" w:cs="Times New Roman"/>
          <w:sz w:val="24"/>
          <w:szCs w:val="24"/>
        </w:rPr>
        <w:t xml:space="preserve"> </w:t>
      </w:r>
      <w:r w:rsidRPr="7FBFA0F5">
        <w:rPr>
          <w:rStyle w:val="normaltextrun"/>
          <w:rFonts w:ascii="Times New Roman" w:eastAsia="Times New Roman" w:hAnsi="Times New Roman" w:cs="Times New Roman"/>
          <w:sz w:val="24"/>
          <w:szCs w:val="24"/>
        </w:rPr>
        <w:t>The letter must be signed (with a handwritten signature), dated and on the organization’s letterhead. Upload your Letter of Institutional Support (Word or PDF) via the online application form.</w:t>
      </w:r>
    </w:p>
    <w:p w14:paraId="4A1A2A65" w14:textId="2D480B76" w:rsidR="00101BDA" w:rsidRPr="009056AF" w:rsidRDefault="00101BDA" w:rsidP="00DE5511">
      <w:pPr>
        <w:pStyle w:val="NoSpacing"/>
        <w:rPr>
          <w:rStyle w:val="normaltextrun"/>
          <w:rFonts w:ascii="Times New Roman" w:eastAsia="Times New Roman" w:hAnsi="Times New Roman" w:cs="Times New Roman"/>
          <w:sz w:val="24"/>
          <w:szCs w:val="24"/>
        </w:rPr>
      </w:pPr>
      <w:r>
        <w:br/>
      </w:r>
      <w:r w:rsidR="7FBFA0F5" w:rsidRPr="7FBFA0F5">
        <w:rPr>
          <w:rStyle w:val="normaltextrun"/>
          <w:rFonts w:ascii="Times New Roman" w:eastAsia="Times New Roman" w:hAnsi="Times New Roman" w:cs="Times New Roman"/>
          <w:sz w:val="24"/>
          <w:szCs w:val="24"/>
        </w:rPr>
        <w:t>Please address your letter to: Mycal Brickhouse, Director of Educational Programs, Leadership Education at Duke Divinity, 1121 W. Chapel Hill St., Suite 200, Durham, NC 27701.</w:t>
      </w:r>
    </w:p>
    <w:p w14:paraId="28A59E16" w14:textId="01CD5A35" w:rsidR="00152BB8" w:rsidRPr="00D22D23" w:rsidRDefault="00152BB8" w:rsidP="7FBFA0F5">
      <w:pPr>
        <w:spacing w:line="276" w:lineRule="auto"/>
        <w:contextualSpacing/>
        <w:rPr>
          <w:rFonts w:ascii="Times New Roman" w:hAnsi="Times New Roman" w:cs="Times New Roman"/>
          <w:sz w:val="24"/>
          <w:szCs w:val="24"/>
        </w:rPr>
      </w:pPr>
    </w:p>
    <w:sectPr w:rsidR="00152BB8" w:rsidRPr="00D22D23" w:rsidSect="00161C49">
      <w:headerReference w:type="default" r:id="rId11"/>
      <w:footerReference w:type="default" r:id="rId12"/>
      <w:headerReference w:type="first" r:id="rId13"/>
      <w:footerReference w:type="first" r:id="rId14"/>
      <w:pgSz w:w="12240" w:h="15840" w:code="1"/>
      <w:pgMar w:top="720" w:right="1260" w:bottom="720" w:left="1260" w:header="360" w:footer="36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67B823" w16cex:dateUtc="2024-01-17T21:52:00Z"/>
  <w16cex:commentExtensible w16cex:durableId="0119A151" w16cex:dateUtc="2024-01-18T16:09:00Z"/>
  <w16cex:commentExtensible w16cex:durableId="61BE0F89" w16cex:dateUtc="2024-01-22T20:29:03.932Z"/>
  <w16cex:commentExtensible w16cex:durableId="798AED78" w16cex:dateUtc="2024-01-22T20:33:08.894Z"/>
  <w16cex:commentExtensible w16cex:durableId="1DD65632" w16cex:dateUtc="2024-01-29T19:02:06.623Z"/>
</w16cex:commentsExtensible>
</file>

<file path=word/commentsIds.xml><?xml version="1.0" encoding="utf-8"?>
<w16cid:commentsIds xmlns:mc="http://schemas.openxmlformats.org/markup-compatibility/2006" xmlns:w16cid="http://schemas.microsoft.com/office/word/2016/wordml/cid" mc:Ignorable="w16cid">
  <w16cid:commentId w16cid:paraId="1D6AC9CA" w16cid:durableId="6C63577A"/>
  <w16cid:commentId w16cid:paraId="41A9E266" w16cid:durableId="5967B823"/>
  <w16cid:commentId w16cid:paraId="2D5D1585" w16cid:durableId="0119A151"/>
  <w16cid:commentId w16cid:paraId="504EE52E" w16cid:durableId="61BE0F89"/>
  <w16cid:commentId w16cid:paraId="399A9EAD" w16cid:durableId="798AED78"/>
  <w16cid:commentId w16cid:paraId="343F1B94" w16cid:durableId="13D6401F"/>
  <w16cid:commentId w16cid:paraId="6D1C0271" w16cid:durableId="5CE2BB81"/>
  <w16cid:commentId w16cid:paraId="4D164E56" w16cid:durableId="1DD656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C90E" w14:textId="77777777" w:rsidR="0005740A" w:rsidRDefault="0005740A" w:rsidP="002365CC">
      <w:pPr>
        <w:spacing w:line="240" w:lineRule="auto"/>
      </w:pPr>
      <w:r>
        <w:separator/>
      </w:r>
    </w:p>
  </w:endnote>
  <w:endnote w:type="continuationSeparator" w:id="0">
    <w:p w14:paraId="6C5B6194" w14:textId="77777777" w:rsidR="0005740A" w:rsidRDefault="0005740A" w:rsidP="00236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8BBE" w14:textId="23DBED93" w:rsidR="0067509B" w:rsidRPr="0067509B" w:rsidRDefault="008E0F24" w:rsidP="0067509B">
    <w:pPr>
      <w:pStyle w:val="Footer"/>
      <w:jc w:val="center"/>
      <w:rPr>
        <w:sz w:val="16"/>
        <w:szCs w:val="16"/>
      </w:rPr>
    </w:pPr>
    <w:r>
      <w:rPr>
        <w:sz w:val="16"/>
        <w:szCs w:val="16"/>
      </w:rPr>
      <w:t>© Copyright 2021</w:t>
    </w:r>
    <w:r w:rsidR="0067509B" w:rsidRPr="0067509B">
      <w:rPr>
        <w:sz w:val="16"/>
        <w:szCs w:val="16"/>
      </w:rPr>
      <w:t xml:space="preserve"> Leadership Education at Duke Divinity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5FAE" w14:textId="77777777" w:rsidR="0067509B" w:rsidRDefault="0067509B" w:rsidP="0067509B">
    <w:pPr>
      <w:pStyle w:val="Footer"/>
      <w:jc w:val="center"/>
      <w:rPr>
        <w:b/>
        <w:color w:val="2F5496" w:themeColor="accent5" w:themeShade="BF"/>
      </w:rPr>
    </w:pPr>
  </w:p>
  <w:p w14:paraId="64207DAF" w14:textId="77777777" w:rsidR="0067509B" w:rsidRPr="003B1060" w:rsidRDefault="0067509B" w:rsidP="0067509B">
    <w:pPr>
      <w:pStyle w:val="Footer"/>
      <w:jc w:val="center"/>
      <w:rPr>
        <w:b/>
        <w:color w:val="2F5496" w:themeColor="accent5" w:themeShade="BF"/>
        <w:szCs w:val="18"/>
      </w:rPr>
    </w:pPr>
    <w:r w:rsidRPr="003B1060">
      <w:rPr>
        <w:b/>
        <w:color w:val="2F5496" w:themeColor="accent5" w:themeShade="BF"/>
        <w:szCs w:val="18"/>
      </w:rPr>
      <w:t>Leadership Education at Duke Divinity</w:t>
    </w:r>
  </w:p>
  <w:p w14:paraId="4D829CDB" w14:textId="1DEB6D4E" w:rsidR="0067509B" w:rsidRPr="003B1060" w:rsidRDefault="006B6F40" w:rsidP="003E341F">
    <w:pPr>
      <w:pStyle w:val="Footer"/>
      <w:jc w:val="center"/>
      <w:rPr>
        <w:color w:val="2F5496" w:themeColor="accent5" w:themeShade="BF"/>
        <w:sz w:val="18"/>
        <w:szCs w:val="18"/>
      </w:rPr>
    </w:pPr>
    <w:r>
      <w:rPr>
        <w:color w:val="2F5496" w:themeColor="accent5" w:themeShade="BF"/>
        <w:sz w:val="18"/>
        <w:szCs w:val="18"/>
      </w:rPr>
      <w:t>1121 W. Chapel Hill St., Suite 2</w:t>
    </w:r>
    <w:r w:rsidR="0067509B" w:rsidRPr="003B1060">
      <w:rPr>
        <w:color w:val="2F5496" w:themeColor="accent5" w:themeShade="BF"/>
        <w:sz w:val="18"/>
        <w:szCs w:val="18"/>
      </w:rPr>
      <w:t xml:space="preserve">00 | Durham, North </w:t>
    </w:r>
    <w:r w:rsidR="003E341F">
      <w:rPr>
        <w:color w:val="2F5496" w:themeColor="accent5" w:themeShade="BF"/>
        <w:sz w:val="18"/>
        <w:szCs w:val="18"/>
      </w:rPr>
      <w:t xml:space="preserve">Carolina 27701 | </w:t>
    </w:r>
    <w:r w:rsidR="00825F1A" w:rsidRPr="003B1060">
      <w:rPr>
        <w:color w:val="2F5496" w:themeColor="accent5" w:themeShade="BF"/>
        <w:sz w:val="18"/>
        <w:szCs w:val="18"/>
      </w:rPr>
      <w:t>leadership.divinity.duke.edu</w:t>
    </w:r>
    <w:r w:rsidR="00825F1A" w:rsidRPr="00825F1A">
      <w:rPr>
        <w:color w:val="2F5496" w:themeColor="accent5" w:themeShade="BF"/>
        <w:sz w:val="18"/>
        <w:szCs w:val="18"/>
      </w:rPr>
      <w:t xml:space="preserve"> </w:t>
    </w:r>
    <w:r w:rsidR="00825F1A">
      <w:rPr>
        <w:color w:val="2F5496" w:themeColor="accent5" w:themeShade="BF"/>
        <w:sz w:val="18"/>
        <w:szCs w:val="18"/>
      </w:rPr>
      <w:t xml:space="preserve">| </w:t>
    </w:r>
    <w:r w:rsidR="00825F1A" w:rsidRPr="00825F1A">
      <w:rPr>
        <w:color w:val="2F5496" w:themeColor="accent5" w:themeShade="BF"/>
        <w:sz w:val="18"/>
        <w:szCs w:val="18"/>
      </w:rPr>
      <w:t>leadership@div.duke.edu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0452" w14:textId="77777777" w:rsidR="0005740A" w:rsidRDefault="0005740A" w:rsidP="002365CC">
      <w:pPr>
        <w:spacing w:line="240" w:lineRule="auto"/>
      </w:pPr>
      <w:r>
        <w:separator/>
      </w:r>
    </w:p>
  </w:footnote>
  <w:footnote w:type="continuationSeparator" w:id="0">
    <w:p w14:paraId="09681CD4" w14:textId="77777777" w:rsidR="0005740A" w:rsidRDefault="0005740A" w:rsidP="002365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EDE0" w14:textId="77777777" w:rsidR="002365CC" w:rsidRDefault="002365CC" w:rsidP="002365CC">
    <w:pPr>
      <w:pStyle w:val="Header"/>
      <w:jc w:val="center"/>
    </w:pPr>
  </w:p>
  <w:p w14:paraId="78976664" w14:textId="77777777" w:rsidR="00591BF1" w:rsidRDefault="00591BF1" w:rsidP="002365CC">
    <w:pPr>
      <w:pStyle w:val="Header"/>
      <w:jc w:val="center"/>
    </w:pPr>
  </w:p>
  <w:p w14:paraId="633FF71F" w14:textId="77777777" w:rsidR="00591BF1" w:rsidRDefault="00591BF1" w:rsidP="002365CC">
    <w:pPr>
      <w:pStyle w:val="Header"/>
      <w:jc w:val="center"/>
    </w:pPr>
  </w:p>
  <w:p w14:paraId="27F85693" w14:textId="77777777" w:rsidR="00591BF1" w:rsidRPr="002365CC" w:rsidRDefault="00591BF1" w:rsidP="002365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C404" w14:textId="77777777" w:rsidR="0067509B" w:rsidRDefault="0067509B" w:rsidP="0067509B">
    <w:pPr>
      <w:pStyle w:val="Header"/>
      <w:jc w:val="center"/>
    </w:pPr>
    <w:r>
      <w:rPr>
        <w:noProof/>
      </w:rPr>
      <w:drawing>
        <wp:inline distT="0" distB="0" distL="0" distR="0" wp14:anchorId="625E2177" wp14:editId="5036CE16">
          <wp:extent cx="1819275" cy="96581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d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968858" cy="104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3B5"/>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51D8A"/>
    <w:multiLevelType w:val="multilevel"/>
    <w:tmpl w:val="B7FA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4477"/>
    <w:multiLevelType w:val="hybridMultilevel"/>
    <w:tmpl w:val="76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1054"/>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C3E0C"/>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40B53"/>
    <w:multiLevelType w:val="multilevel"/>
    <w:tmpl w:val="41E2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81BAC"/>
    <w:multiLevelType w:val="hybridMultilevel"/>
    <w:tmpl w:val="7342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72E7A"/>
    <w:multiLevelType w:val="multilevel"/>
    <w:tmpl w:val="4FC0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007A2"/>
    <w:multiLevelType w:val="multilevel"/>
    <w:tmpl w:val="0BA8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B6895"/>
    <w:multiLevelType w:val="hybridMultilevel"/>
    <w:tmpl w:val="E0362B40"/>
    <w:lvl w:ilvl="0" w:tplc="84F08C12">
      <w:start w:val="1"/>
      <w:numFmt w:val="decimal"/>
      <w:lvlText w:val="%1."/>
      <w:lvlJc w:val="left"/>
      <w:pPr>
        <w:ind w:left="720" w:hanging="360"/>
      </w:pPr>
    </w:lvl>
    <w:lvl w:ilvl="1" w:tplc="24CC22D8">
      <w:start w:val="1"/>
      <w:numFmt w:val="lowerLetter"/>
      <w:lvlText w:val="%2."/>
      <w:lvlJc w:val="left"/>
      <w:pPr>
        <w:ind w:left="1440" w:hanging="360"/>
      </w:pPr>
    </w:lvl>
    <w:lvl w:ilvl="2" w:tplc="3942E8B2">
      <w:start w:val="1"/>
      <w:numFmt w:val="lowerRoman"/>
      <w:lvlText w:val="%3."/>
      <w:lvlJc w:val="right"/>
      <w:pPr>
        <w:ind w:left="2160" w:hanging="180"/>
      </w:pPr>
    </w:lvl>
    <w:lvl w:ilvl="3" w:tplc="B2A604DE">
      <w:start w:val="1"/>
      <w:numFmt w:val="decimal"/>
      <w:lvlText w:val="%4."/>
      <w:lvlJc w:val="left"/>
      <w:pPr>
        <w:ind w:left="2880" w:hanging="360"/>
      </w:pPr>
    </w:lvl>
    <w:lvl w:ilvl="4" w:tplc="2EEC8514">
      <w:start w:val="1"/>
      <w:numFmt w:val="lowerLetter"/>
      <w:lvlText w:val="%5."/>
      <w:lvlJc w:val="left"/>
      <w:pPr>
        <w:ind w:left="3600" w:hanging="360"/>
      </w:pPr>
    </w:lvl>
    <w:lvl w:ilvl="5" w:tplc="D9307F0E">
      <w:start w:val="1"/>
      <w:numFmt w:val="lowerRoman"/>
      <w:lvlText w:val="%6."/>
      <w:lvlJc w:val="right"/>
      <w:pPr>
        <w:ind w:left="4320" w:hanging="180"/>
      </w:pPr>
    </w:lvl>
    <w:lvl w:ilvl="6" w:tplc="D8FE2230">
      <w:start w:val="1"/>
      <w:numFmt w:val="decimal"/>
      <w:lvlText w:val="%7."/>
      <w:lvlJc w:val="left"/>
      <w:pPr>
        <w:ind w:left="5040" w:hanging="360"/>
      </w:pPr>
    </w:lvl>
    <w:lvl w:ilvl="7" w:tplc="D456A380">
      <w:start w:val="1"/>
      <w:numFmt w:val="lowerLetter"/>
      <w:lvlText w:val="%8."/>
      <w:lvlJc w:val="left"/>
      <w:pPr>
        <w:ind w:left="5760" w:hanging="360"/>
      </w:pPr>
    </w:lvl>
    <w:lvl w:ilvl="8" w:tplc="DCD2E580">
      <w:start w:val="1"/>
      <w:numFmt w:val="lowerRoman"/>
      <w:lvlText w:val="%9."/>
      <w:lvlJc w:val="right"/>
      <w:pPr>
        <w:ind w:left="6480" w:hanging="180"/>
      </w:pPr>
    </w:lvl>
  </w:abstractNum>
  <w:abstractNum w:abstractNumId="10" w15:restartNumberingAfterBreak="0">
    <w:nsid w:val="2585C320"/>
    <w:multiLevelType w:val="hybridMultilevel"/>
    <w:tmpl w:val="B144189A"/>
    <w:lvl w:ilvl="0" w:tplc="47027926">
      <w:start w:val="1"/>
      <w:numFmt w:val="bullet"/>
      <w:lvlText w:val=""/>
      <w:lvlJc w:val="left"/>
      <w:pPr>
        <w:ind w:left="720" w:hanging="360"/>
      </w:pPr>
      <w:rPr>
        <w:rFonts w:ascii="Symbol" w:hAnsi="Symbol" w:hint="default"/>
      </w:rPr>
    </w:lvl>
    <w:lvl w:ilvl="1" w:tplc="2BBE79E0">
      <w:start w:val="1"/>
      <w:numFmt w:val="bullet"/>
      <w:lvlText w:val="o"/>
      <w:lvlJc w:val="left"/>
      <w:pPr>
        <w:ind w:left="1440" w:hanging="360"/>
      </w:pPr>
      <w:rPr>
        <w:rFonts w:ascii="Courier New" w:hAnsi="Courier New" w:hint="default"/>
      </w:rPr>
    </w:lvl>
    <w:lvl w:ilvl="2" w:tplc="11A0704C">
      <w:start w:val="1"/>
      <w:numFmt w:val="bullet"/>
      <w:lvlText w:val=""/>
      <w:lvlJc w:val="left"/>
      <w:pPr>
        <w:ind w:left="2160" w:hanging="360"/>
      </w:pPr>
      <w:rPr>
        <w:rFonts w:ascii="Wingdings" w:hAnsi="Wingdings" w:hint="default"/>
      </w:rPr>
    </w:lvl>
    <w:lvl w:ilvl="3" w:tplc="87EA99C2">
      <w:start w:val="1"/>
      <w:numFmt w:val="bullet"/>
      <w:lvlText w:val=""/>
      <w:lvlJc w:val="left"/>
      <w:pPr>
        <w:ind w:left="2880" w:hanging="360"/>
      </w:pPr>
      <w:rPr>
        <w:rFonts w:ascii="Symbol" w:hAnsi="Symbol" w:hint="default"/>
      </w:rPr>
    </w:lvl>
    <w:lvl w:ilvl="4" w:tplc="0DA23A14">
      <w:start w:val="1"/>
      <w:numFmt w:val="bullet"/>
      <w:lvlText w:val="o"/>
      <w:lvlJc w:val="left"/>
      <w:pPr>
        <w:ind w:left="3600" w:hanging="360"/>
      </w:pPr>
      <w:rPr>
        <w:rFonts w:ascii="Courier New" w:hAnsi="Courier New" w:hint="default"/>
      </w:rPr>
    </w:lvl>
    <w:lvl w:ilvl="5" w:tplc="7AFC7218">
      <w:start w:val="1"/>
      <w:numFmt w:val="bullet"/>
      <w:lvlText w:val=""/>
      <w:lvlJc w:val="left"/>
      <w:pPr>
        <w:ind w:left="4320" w:hanging="360"/>
      </w:pPr>
      <w:rPr>
        <w:rFonts w:ascii="Wingdings" w:hAnsi="Wingdings" w:hint="default"/>
      </w:rPr>
    </w:lvl>
    <w:lvl w:ilvl="6" w:tplc="669CF7FC">
      <w:start w:val="1"/>
      <w:numFmt w:val="bullet"/>
      <w:lvlText w:val=""/>
      <w:lvlJc w:val="left"/>
      <w:pPr>
        <w:ind w:left="5040" w:hanging="360"/>
      </w:pPr>
      <w:rPr>
        <w:rFonts w:ascii="Symbol" w:hAnsi="Symbol" w:hint="default"/>
      </w:rPr>
    </w:lvl>
    <w:lvl w:ilvl="7" w:tplc="48E4B530">
      <w:start w:val="1"/>
      <w:numFmt w:val="bullet"/>
      <w:lvlText w:val="o"/>
      <w:lvlJc w:val="left"/>
      <w:pPr>
        <w:ind w:left="5760" w:hanging="360"/>
      </w:pPr>
      <w:rPr>
        <w:rFonts w:ascii="Courier New" w:hAnsi="Courier New" w:hint="default"/>
      </w:rPr>
    </w:lvl>
    <w:lvl w:ilvl="8" w:tplc="6A3CF8C0">
      <w:start w:val="1"/>
      <w:numFmt w:val="bullet"/>
      <w:lvlText w:val=""/>
      <w:lvlJc w:val="left"/>
      <w:pPr>
        <w:ind w:left="6480" w:hanging="360"/>
      </w:pPr>
      <w:rPr>
        <w:rFonts w:ascii="Wingdings" w:hAnsi="Wingdings" w:hint="default"/>
      </w:rPr>
    </w:lvl>
  </w:abstractNum>
  <w:abstractNum w:abstractNumId="11" w15:restartNumberingAfterBreak="0">
    <w:nsid w:val="26596926"/>
    <w:multiLevelType w:val="multilevel"/>
    <w:tmpl w:val="449A3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B3F1B"/>
    <w:multiLevelType w:val="multilevel"/>
    <w:tmpl w:val="527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971D2"/>
    <w:multiLevelType w:val="hybridMultilevel"/>
    <w:tmpl w:val="C93A4DFC"/>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D441D6"/>
    <w:multiLevelType w:val="hybridMultilevel"/>
    <w:tmpl w:val="C6F64E86"/>
    <w:lvl w:ilvl="0" w:tplc="F844E012">
      <w:start w:val="1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283184F"/>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1620B"/>
    <w:multiLevelType w:val="hybridMultilevel"/>
    <w:tmpl w:val="239ED8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A94240"/>
    <w:multiLevelType w:val="hybridMultilevel"/>
    <w:tmpl w:val="8E9A4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9B137E"/>
    <w:multiLevelType w:val="hybridMultilevel"/>
    <w:tmpl w:val="14BA6604"/>
    <w:lvl w:ilvl="0" w:tplc="4E940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51D6F"/>
    <w:multiLevelType w:val="hybridMultilevel"/>
    <w:tmpl w:val="A3D6C78E"/>
    <w:lvl w:ilvl="0" w:tplc="0742AB58">
      <w:start w:val="1"/>
      <w:numFmt w:val="decimal"/>
      <w:lvlText w:val="%1."/>
      <w:lvlJc w:val="left"/>
      <w:pPr>
        <w:ind w:left="720" w:hanging="360"/>
      </w:pPr>
    </w:lvl>
    <w:lvl w:ilvl="1" w:tplc="ECA894D6">
      <w:start w:val="1"/>
      <w:numFmt w:val="lowerLetter"/>
      <w:lvlText w:val="%2."/>
      <w:lvlJc w:val="left"/>
      <w:pPr>
        <w:ind w:left="1440" w:hanging="360"/>
      </w:pPr>
    </w:lvl>
    <w:lvl w:ilvl="2" w:tplc="619E73FA">
      <w:start w:val="1"/>
      <w:numFmt w:val="lowerRoman"/>
      <w:lvlText w:val="%3."/>
      <w:lvlJc w:val="right"/>
      <w:pPr>
        <w:ind w:left="2160" w:hanging="180"/>
      </w:pPr>
    </w:lvl>
    <w:lvl w:ilvl="3" w:tplc="AFF029FC">
      <w:start w:val="1"/>
      <w:numFmt w:val="decimal"/>
      <w:lvlText w:val="%4."/>
      <w:lvlJc w:val="left"/>
      <w:pPr>
        <w:ind w:left="2880" w:hanging="360"/>
      </w:pPr>
    </w:lvl>
    <w:lvl w:ilvl="4" w:tplc="0FAEEDBA">
      <w:start w:val="1"/>
      <w:numFmt w:val="lowerLetter"/>
      <w:lvlText w:val="%5."/>
      <w:lvlJc w:val="left"/>
      <w:pPr>
        <w:ind w:left="3600" w:hanging="360"/>
      </w:pPr>
    </w:lvl>
    <w:lvl w:ilvl="5" w:tplc="9A6CAF10">
      <w:start w:val="1"/>
      <w:numFmt w:val="lowerRoman"/>
      <w:lvlText w:val="%6."/>
      <w:lvlJc w:val="right"/>
      <w:pPr>
        <w:ind w:left="4320" w:hanging="180"/>
      </w:pPr>
    </w:lvl>
    <w:lvl w:ilvl="6" w:tplc="658E6306">
      <w:start w:val="1"/>
      <w:numFmt w:val="decimal"/>
      <w:lvlText w:val="%7."/>
      <w:lvlJc w:val="left"/>
      <w:pPr>
        <w:ind w:left="5040" w:hanging="360"/>
      </w:pPr>
    </w:lvl>
    <w:lvl w:ilvl="7" w:tplc="5C1AC38A">
      <w:start w:val="1"/>
      <w:numFmt w:val="lowerLetter"/>
      <w:lvlText w:val="%8."/>
      <w:lvlJc w:val="left"/>
      <w:pPr>
        <w:ind w:left="5760" w:hanging="360"/>
      </w:pPr>
    </w:lvl>
    <w:lvl w:ilvl="8" w:tplc="12605B52">
      <w:start w:val="1"/>
      <w:numFmt w:val="lowerRoman"/>
      <w:lvlText w:val="%9."/>
      <w:lvlJc w:val="right"/>
      <w:pPr>
        <w:ind w:left="6480" w:hanging="180"/>
      </w:pPr>
    </w:lvl>
  </w:abstractNum>
  <w:abstractNum w:abstractNumId="20" w15:restartNumberingAfterBreak="0">
    <w:nsid w:val="42783640"/>
    <w:multiLevelType w:val="hybridMultilevel"/>
    <w:tmpl w:val="E1C4A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7719F"/>
    <w:multiLevelType w:val="hybridMultilevel"/>
    <w:tmpl w:val="54000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77325A"/>
    <w:multiLevelType w:val="hybridMultilevel"/>
    <w:tmpl w:val="DF16C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64D3D"/>
    <w:multiLevelType w:val="multilevel"/>
    <w:tmpl w:val="B948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518A5"/>
    <w:multiLevelType w:val="hybridMultilevel"/>
    <w:tmpl w:val="0D5C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44070"/>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7C45AA"/>
    <w:multiLevelType w:val="hybridMultilevel"/>
    <w:tmpl w:val="E20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6563A"/>
    <w:multiLevelType w:val="hybridMultilevel"/>
    <w:tmpl w:val="E2F438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DD1679"/>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85C69"/>
    <w:multiLevelType w:val="hybridMultilevel"/>
    <w:tmpl w:val="F020C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40788"/>
    <w:multiLevelType w:val="multilevel"/>
    <w:tmpl w:val="270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96467"/>
    <w:multiLevelType w:val="multilevel"/>
    <w:tmpl w:val="E03CE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11BC2"/>
    <w:multiLevelType w:val="hybridMultilevel"/>
    <w:tmpl w:val="A17E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B5558"/>
    <w:multiLevelType w:val="multilevel"/>
    <w:tmpl w:val="D0FC0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875F7E"/>
    <w:multiLevelType w:val="hybridMultilevel"/>
    <w:tmpl w:val="7666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3"/>
  </w:num>
  <w:num w:numId="4">
    <w:abstractNumId w:val="7"/>
  </w:num>
  <w:num w:numId="5">
    <w:abstractNumId w:val="11"/>
  </w:num>
  <w:num w:numId="6">
    <w:abstractNumId w:val="0"/>
  </w:num>
  <w:num w:numId="7">
    <w:abstractNumId w:val="31"/>
  </w:num>
  <w:num w:numId="8">
    <w:abstractNumId w:val="20"/>
  </w:num>
  <w:num w:numId="9">
    <w:abstractNumId w:val="6"/>
  </w:num>
  <w:num w:numId="10">
    <w:abstractNumId w:val="27"/>
  </w:num>
  <w:num w:numId="11">
    <w:abstractNumId w:val="16"/>
  </w:num>
  <w:num w:numId="12">
    <w:abstractNumId w:val="24"/>
  </w:num>
  <w:num w:numId="13">
    <w:abstractNumId w:val="21"/>
  </w:num>
  <w:num w:numId="14">
    <w:abstractNumId w:val="26"/>
  </w:num>
  <w:num w:numId="15">
    <w:abstractNumId w:val="14"/>
  </w:num>
  <w:num w:numId="16">
    <w:abstractNumId w:val="17"/>
  </w:num>
  <w:num w:numId="17">
    <w:abstractNumId w:val="34"/>
  </w:num>
  <w:num w:numId="18">
    <w:abstractNumId w:val="2"/>
  </w:num>
  <w:num w:numId="19">
    <w:abstractNumId w:val="28"/>
  </w:num>
  <w:num w:numId="20">
    <w:abstractNumId w:val="3"/>
  </w:num>
  <w:num w:numId="21">
    <w:abstractNumId w:val="25"/>
  </w:num>
  <w:num w:numId="22">
    <w:abstractNumId w:val="15"/>
  </w:num>
  <w:num w:numId="23">
    <w:abstractNumId w:val="4"/>
  </w:num>
  <w:num w:numId="24">
    <w:abstractNumId w:val="5"/>
  </w:num>
  <w:num w:numId="25">
    <w:abstractNumId w:val="1"/>
  </w:num>
  <w:num w:numId="26">
    <w:abstractNumId w:val="33"/>
  </w:num>
  <w:num w:numId="27">
    <w:abstractNumId w:val="8"/>
  </w:num>
  <w:num w:numId="28">
    <w:abstractNumId w:val="12"/>
  </w:num>
  <w:num w:numId="29">
    <w:abstractNumId w:val="32"/>
  </w:num>
  <w:num w:numId="30">
    <w:abstractNumId w:val="29"/>
  </w:num>
  <w:num w:numId="31">
    <w:abstractNumId w:val="13"/>
  </w:num>
  <w:num w:numId="32">
    <w:abstractNumId w:val="18"/>
  </w:num>
  <w:num w:numId="33">
    <w:abstractNumId w:val="9"/>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CC"/>
    <w:rsid w:val="000024C2"/>
    <w:rsid w:val="000243B3"/>
    <w:rsid w:val="0005740A"/>
    <w:rsid w:val="00076812"/>
    <w:rsid w:val="000D72E3"/>
    <w:rsid w:val="000F6D51"/>
    <w:rsid w:val="00101BDA"/>
    <w:rsid w:val="00123116"/>
    <w:rsid w:val="00152BB8"/>
    <w:rsid w:val="001546E5"/>
    <w:rsid w:val="00156B63"/>
    <w:rsid w:val="00161C49"/>
    <w:rsid w:val="00174390"/>
    <w:rsid w:val="002225B1"/>
    <w:rsid w:val="002365CC"/>
    <w:rsid w:val="00241F8C"/>
    <w:rsid w:val="00274822"/>
    <w:rsid w:val="002B3894"/>
    <w:rsid w:val="002D4411"/>
    <w:rsid w:val="002F3544"/>
    <w:rsid w:val="00304F38"/>
    <w:rsid w:val="0031530F"/>
    <w:rsid w:val="0035373F"/>
    <w:rsid w:val="003B1060"/>
    <w:rsid w:val="003D3355"/>
    <w:rsid w:val="003E341F"/>
    <w:rsid w:val="004145F3"/>
    <w:rsid w:val="004470B0"/>
    <w:rsid w:val="004B0A36"/>
    <w:rsid w:val="004B6DE4"/>
    <w:rsid w:val="0051786B"/>
    <w:rsid w:val="005238DE"/>
    <w:rsid w:val="005306FF"/>
    <w:rsid w:val="00545FFE"/>
    <w:rsid w:val="00546EAB"/>
    <w:rsid w:val="005551E5"/>
    <w:rsid w:val="00591BF1"/>
    <w:rsid w:val="005B004A"/>
    <w:rsid w:val="005D289F"/>
    <w:rsid w:val="0062559A"/>
    <w:rsid w:val="00631BB9"/>
    <w:rsid w:val="00634A81"/>
    <w:rsid w:val="006473AD"/>
    <w:rsid w:val="006645C2"/>
    <w:rsid w:val="0067509B"/>
    <w:rsid w:val="006843D1"/>
    <w:rsid w:val="006B6F40"/>
    <w:rsid w:val="006C2B22"/>
    <w:rsid w:val="006C30B5"/>
    <w:rsid w:val="006C4DBB"/>
    <w:rsid w:val="007053CB"/>
    <w:rsid w:val="0073266D"/>
    <w:rsid w:val="00777D08"/>
    <w:rsid w:val="007A7926"/>
    <w:rsid w:val="007B2010"/>
    <w:rsid w:val="007D1087"/>
    <w:rsid w:val="007E062C"/>
    <w:rsid w:val="007E18F2"/>
    <w:rsid w:val="00825F1A"/>
    <w:rsid w:val="00852E71"/>
    <w:rsid w:val="00856A45"/>
    <w:rsid w:val="00887E84"/>
    <w:rsid w:val="008D2B51"/>
    <w:rsid w:val="008E0F24"/>
    <w:rsid w:val="008F7AC2"/>
    <w:rsid w:val="00903899"/>
    <w:rsid w:val="009316C8"/>
    <w:rsid w:val="00A9723B"/>
    <w:rsid w:val="00AB3324"/>
    <w:rsid w:val="00AE0926"/>
    <w:rsid w:val="00B87CBA"/>
    <w:rsid w:val="00BA16D0"/>
    <w:rsid w:val="00BA4CCB"/>
    <w:rsid w:val="00BD0F4A"/>
    <w:rsid w:val="00BE0F12"/>
    <w:rsid w:val="00C065E3"/>
    <w:rsid w:val="00C07580"/>
    <w:rsid w:val="00C9031D"/>
    <w:rsid w:val="00D171A5"/>
    <w:rsid w:val="00D22D23"/>
    <w:rsid w:val="00D75E5B"/>
    <w:rsid w:val="00DB595B"/>
    <w:rsid w:val="00DD2B34"/>
    <w:rsid w:val="00DD642D"/>
    <w:rsid w:val="00DE5511"/>
    <w:rsid w:val="00E91537"/>
    <w:rsid w:val="00EA4DCE"/>
    <w:rsid w:val="00EE1B8B"/>
    <w:rsid w:val="00EE246B"/>
    <w:rsid w:val="00F3568F"/>
    <w:rsid w:val="03834F0D"/>
    <w:rsid w:val="0F0BFE26"/>
    <w:rsid w:val="21ED8754"/>
    <w:rsid w:val="4233957B"/>
    <w:rsid w:val="44036634"/>
    <w:rsid w:val="464622E8"/>
    <w:rsid w:val="4C930FCC"/>
    <w:rsid w:val="53FCE645"/>
    <w:rsid w:val="6F3D1A1F"/>
    <w:rsid w:val="778956FB"/>
    <w:rsid w:val="7FBFA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AC0FE8"/>
  <w15:chartTrackingRefBased/>
  <w15:docId w15:val="{E7D8D7C6-FFF4-4344-BD3C-52C31249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CC"/>
  </w:style>
  <w:style w:type="paragraph" w:styleId="Heading1">
    <w:name w:val="heading 1"/>
    <w:basedOn w:val="Normal"/>
    <w:next w:val="Normal"/>
    <w:link w:val="Heading1Char"/>
    <w:uiPriority w:val="9"/>
    <w:qFormat/>
    <w:rsid w:val="006C4D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365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0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65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5C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365CC"/>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365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65CC"/>
    <w:rPr>
      <w:color w:val="0000FF"/>
      <w:u w:val="single"/>
    </w:rPr>
  </w:style>
  <w:style w:type="character" w:styleId="Emphasis">
    <w:name w:val="Emphasis"/>
    <w:basedOn w:val="DefaultParagraphFont"/>
    <w:uiPriority w:val="20"/>
    <w:qFormat/>
    <w:rsid w:val="002365CC"/>
    <w:rPr>
      <w:i/>
      <w:iCs/>
    </w:rPr>
  </w:style>
  <w:style w:type="character" w:styleId="Strong">
    <w:name w:val="Strong"/>
    <w:basedOn w:val="DefaultParagraphFont"/>
    <w:uiPriority w:val="22"/>
    <w:qFormat/>
    <w:rsid w:val="002365CC"/>
    <w:rPr>
      <w:b/>
      <w:bCs/>
    </w:rPr>
  </w:style>
  <w:style w:type="character" w:styleId="CommentReference">
    <w:name w:val="annotation reference"/>
    <w:basedOn w:val="DefaultParagraphFont"/>
    <w:uiPriority w:val="99"/>
    <w:semiHidden/>
    <w:unhideWhenUsed/>
    <w:rsid w:val="002365CC"/>
    <w:rPr>
      <w:sz w:val="16"/>
      <w:szCs w:val="16"/>
    </w:rPr>
  </w:style>
  <w:style w:type="paragraph" w:styleId="CommentText">
    <w:name w:val="annotation text"/>
    <w:basedOn w:val="Normal"/>
    <w:link w:val="CommentTextChar"/>
    <w:uiPriority w:val="99"/>
    <w:semiHidden/>
    <w:unhideWhenUsed/>
    <w:rsid w:val="002365CC"/>
    <w:pPr>
      <w:spacing w:line="240" w:lineRule="auto"/>
    </w:pPr>
    <w:rPr>
      <w:sz w:val="20"/>
      <w:szCs w:val="20"/>
    </w:rPr>
  </w:style>
  <w:style w:type="character" w:customStyle="1" w:styleId="CommentTextChar">
    <w:name w:val="Comment Text Char"/>
    <w:basedOn w:val="DefaultParagraphFont"/>
    <w:link w:val="CommentText"/>
    <w:uiPriority w:val="99"/>
    <w:semiHidden/>
    <w:rsid w:val="002365CC"/>
    <w:rPr>
      <w:sz w:val="20"/>
      <w:szCs w:val="20"/>
    </w:rPr>
  </w:style>
  <w:style w:type="paragraph" w:styleId="BalloonText">
    <w:name w:val="Balloon Text"/>
    <w:basedOn w:val="Normal"/>
    <w:link w:val="BalloonTextChar"/>
    <w:uiPriority w:val="99"/>
    <w:semiHidden/>
    <w:unhideWhenUsed/>
    <w:rsid w:val="002365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CC"/>
    <w:rPr>
      <w:rFonts w:ascii="Segoe UI" w:hAnsi="Segoe UI" w:cs="Segoe UI"/>
      <w:sz w:val="18"/>
      <w:szCs w:val="18"/>
    </w:rPr>
  </w:style>
  <w:style w:type="paragraph" w:styleId="Header">
    <w:name w:val="header"/>
    <w:basedOn w:val="Normal"/>
    <w:link w:val="HeaderChar"/>
    <w:uiPriority w:val="99"/>
    <w:unhideWhenUsed/>
    <w:rsid w:val="002365CC"/>
    <w:pPr>
      <w:tabs>
        <w:tab w:val="center" w:pos="4680"/>
        <w:tab w:val="right" w:pos="9360"/>
      </w:tabs>
      <w:spacing w:line="240" w:lineRule="auto"/>
    </w:pPr>
  </w:style>
  <w:style w:type="character" w:customStyle="1" w:styleId="HeaderChar">
    <w:name w:val="Header Char"/>
    <w:basedOn w:val="DefaultParagraphFont"/>
    <w:link w:val="Header"/>
    <w:uiPriority w:val="99"/>
    <w:rsid w:val="002365CC"/>
  </w:style>
  <w:style w:type="paragraph" w:styleId="Footer">
    <w:name w:val="footer"/>
    <w:basedOn w:val="Normal"/>
    <w:link w:val="FooterChar"/>
    <w:uiPriority w:val="99"/>
    <w:unhideWhenUsed/>
    <w:rsid w:val="002365CC"/>
    <w:pPr>
      <w:tabs>
        <w:tab w:val="center" w:pos="4680"/>
        <w:tab w:val="right" w:pos="9360"/>
      </w:tabs>
      <w:spacing w:line="240" w:lineRule="auto"/>
    </w:pPr>
  </w:style>
  <w:style w:type="character" w:customStyle="1" w:styleId="FooterChar">
    <w:name w:val="Footer Char"/>
    <w:basedOn w:val="DefaultParagraphFont"/>
    <w:link w:val="Footer"/>
    <w:uiPriority w:val="99"/>
    <w:rsid w:val="002365CC"/>
  </w:style>
  <w:style w:type="paragraph" w:styleId="ListParagraph">
    <w:name w:val="List Paragraph"/>
    <w:basedOn w:val="Normal"/>
    <w:uiPriority w:val="34"/>
    <w:qFormat/>
    <w:rsid w:val="0067509B"/>
    <w:pPr>
      <w:ind w:left="720"/>
      <w:contextualSpacing/>
    </w:pPr>
  </w:style>
  <w:style w:type="character" w:styleId="FollowedHyperlink">
    <w:name w:val="FollowedHyperlink"/>
    <w:basedOn w:val="DefaultParagraphFont"/>
    <w:uiPriority w:val="99"/>
    <w:semiHidden/>
    <w:unhideWhenUsed/>
    <w:rsid w:val="005B004A"/>
    <w:rPr>
      <w:color w:val="954F72" w:themeColor="followedHyperlink"/>
      <w:u w:val="single"/>
    </w:rPr>
  </w:style>
  <w:style w:type="character" w:customStyle="1" w:styleId="Heading1Char">
    <w:name w:val="Heading 1 Char"/>
    <w:basedOn w:val="DefaultParagraphFont"/>
    <w:link w:val="Heading1"/>
    <w:uiPriority w:val="9"/>
    <w:rsid w:val="006C4DBB"/>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6C4DBB"/>
    <w:rPr>
      <w:b/>
      <w:bCs/>
    </w:rPr>
  </w:style>
  <w:style w:type="character" w:customStyle="1" w:styleId="CommentSubjectChar">
    <w:name w:val="Comment Subject Char"/>
    <w:basedOn w:val="CommentTextChar"/>
    <w:link w:val="CommentSubject"/>
    <w:uiPriority w:val="99"/>
    <w:semiHidden/>
    <w:rsid w:val="006C4DBB"/>
    <w:rPr>
      <w:b/>
      <w:bCs/>
      <w:sz w:val="20"/>
      <w:szCs w:val="20"/>
    </w:rPr>
  </w:style>
  <w:style w:type="paragraph" w:styleId="PlainText">
    <w:name w:val="Plain Text"/>
    <w:basedOn w:val="Normal"/>
    <w:link w:val="PlainTextChar"/>
    <w:uiPriority w:val="99"/>
    <w:semiHidden/>
    <w:unhideWhenUsed/>
    <w:rsid w:val="003D3355"/>
    <w:pPr>
      <w:spacing w:line="240" w:lineRule="auto"/>
    </w:pPr>
    <w:rPr>
      <w:rFonts w:ascii="Calibri" w:hAnsi="Calibri" w:cs="Calibri"/>
    </w:rPr>
  </w:style>
  <w:style w:type="character" w:customStyle="1" w:styleId="PlainTextChar">
    <w:name w:val="Plain Text Char"/>
    <w:basedOn w:val="DefaultParagraphFont"/>
    <w:link w:val="PlainText"/>
    <w:uiPriority w:val="99"/>
    <w:semiHidden/>
    <w:rsid w:val="003D3355"/>
    <w:rPr>
      <w:rFonts w:ascii="Calibri" w:hAnsi="Calibri" w:cs="Calibri"/>
    </w:rPr>
  </w:style>
  <w:style w:type="character" w:customStyle="1" w:styleId="Heading3Char">
    <w:name w:val="Heading 3 Char"/>
    <w:basedOn w:val="DefaultParagraphFont"/>
    <w:link w:val="Heading3"/>
    <w:uiPriority w:val="9"/>
    <w:semiHidden/>
    <w:rsid w:val="008E0F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22D23"/>
    <w:pPr>
      <w:spacing w:line="240" w:lineRule="auto"/>
    </w:pPr>
  </w:style>
  <w:style w:type="character" w:customStyle="1" w:styleId="normaltextrun">
    <w:name w:val="normaltextrun"/>
    <w:basedOn w:val="DefaultParagraphFont"/>
    <w:rsid w:val="00101BDA"/>
  </w:style>
  <w:style w:type="paragraph" w:styleId="Revision">
    <w:name w:val="Revision"/>
    <w:hidden/>
    <w:uiPriority w:val="99"/>
    <w:semiHidden/>
    <w:rsid w:val="007A79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483">
      <w:bodyDiv w:val="1"/>
      <w:marLeft w:val="0"/>
      <w:marRight w:val="0"/>
      <w:marTop w:val="0"/>
      <w:marBottom w:val="0"/>
      <w:divBdr>
        <w:top w:val="none" w:sz="0" w:space="0" w:color="auto"/>
        <w:left w:val="none" w:sz="0" w:space="0" w:color="auto"/>
        <w:bottom w:val="none" w:sz="0" w:space="0" w:color="auto"/>
        <w:right w:val="none" w:sz="0" w:space="0" w:color="auto"/>
      </w:divBdr>
    </w:div>
    <w:div w:id="133107080">
      <w:bodyDiv w:val="1"/>
      <w:marLeft w:val="0"/>
      <w:marRight w:val="0"/>
      <w:marTop w:val="0"/>
      <w:marBottom w:val="0"/>
      <w:divBdr>
        <w:top w:val="none" w:sz="0" w:space="0" w:color="auto"/>
        <w:left w:val="none" w:sz="0" w:space="0" w:color="auto"/>
        <w:bottom w:val="none" w:sz="0" w:space="0" w:color="auto"/>
        <w:right w:val="none" w:sz="0" w:space="0" w:color="auto"/>
      </w:divBdr>
    </w:div>
    <w:div w:id="156306265">
      <w:bodyDiv w:val="1"/>
      <w:marLeft w:val="0"/>
      <w:marRight w:val="0"/>
      <w:marTop w:val="0"/>
      <w:marBottom w:val="0"/>
      <w:divBdr>
        <w:top w:val="none" w:sz="0" w:space="0" w:color="auto"/>
        <w:left w:val="none" w:sz="0" w:space="0" w:color="auto"/>
        <w:bottom w:val="none" w:sz="0" w:space="0" w:color="auto"/>
        <w:right w:val="none" w:sz="0" w:space="0" w:color="auto"/>
      </w:divBdr>
    </w:div>
    <w:div w:id="332537265">
      <w:bodyDiv w:val="1"/>
      <w:marLeft w:val="0"/>
      <w:marRight w:val="0"/>
      <w:marTop w:val="0"/>
      <w:marBottom w:val="0"/>
      <w:divBdr>
        <w:top w:val="none" w:sz="0" w:space="0" w:color="auto"/>
        <w:left w:val="none" w:sz="0" w:space="0" w:color="auto"/>
        <w:bottom w:val="none" w:sz="0" w:space="0" w:color="auto"/>
        <w:right w:val="none" w:sz="0" w:space="0" w:color="auto"/>
      </w:divBdr>
      <w:divsChild>
        <w:div w:id="680551749">
          <w:marLeft w:val="0"/>
          <w:marRight w:val="0"/>
          <w:marTop w:val="0"/>
          <w:marBottom w:val="0"/>
          <w:divBdr>
            <w:top w:val="none" w:sz="0" w:space="0" w:color="auto"/>
            <w:left w:val="none" w:sz="0" w:space="0" w:color="auto"/>
            <w:bottom w:val="none" w:sz="0" w:space="0" w:color="auto"/>
            <w:right w:val="none" w:sz="0" w:space="0" w:color="auto"/>
          </w:divBdr>
          <w:divsChild>
            <w:div w:id="171188795">
              <w:marLeft w:val="0"/>
              <w:marRight w:val="0"/>
              <w:marTop w:val="0"/>
              <w:marBottom w:val="0"/>
              <w:divBdr>
                <w:top w:val="none" w:sz="0" w:space="0" w:color="auto"/>
                <w:left w:val="none" w:sz="0" w:space="0" w:color="auto"/>
                <w:bottom w:val="none" w:sz="0" w:space="0" w:color="auto"/>
                <w:right w:val="none" w:sz="0" w:space="0" w:color="auto"/>
              </w:divBdr>
              <w:divsChild>
                <w:div w:id="219562529">
                  <w:marLeft w:val="0"/>
                  <w:marRight w:val="0"/>
                  <w:marTop w:val="0"/>
                  <w:marBottom w:val="0"/>
                  <w:divBdr>
                    <w:top w:val="none" w:sz="0" w:space="0" w:color="auto"/>
                    <w:left w:val="none" w:sz="0" w:space="0" w:color="auto"/>
                    <w:bottom w:val="none" w:sz="0" w:space="0" w:color="auto"/>
                    <w:right w:val="none" w:sz="0" w:space="0" w:color="auto"/>
                  </w:divBdr>
                </w:div>
              </w:divsChild>
            </w:div>
            <w:div w:id="1978992391">
              <w:marLeft w:val="0"/>
              <w:marRight w:val="0"/>
              <w:marTop w:val="0"/>
              <w:marBottom w:val="0"/>
              <w:divBdr>
                <w:top w:val="none" w:sz="0" w:space="0" w:color="auto"/>
                <w:left w:val="none" w:sz="0" w:space="0" w:color="auto"/>
                <w:bottom w:val="none" w:sz="0" w:space="0" w:color="auto"/>
                <w:right w:val="none" w:sz="0" w:space="0" w:color="auto"/>
              </w:divBdr>
              <w:divsChild>
                <w:div w:id="144330469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561818534">
          <w:marLeft w:val="0"/>
          <w:marRight w:val="0"/>
          <w:marTop w:val="0"/>
          <w:marBottom w:val="0"/>
          <w:divBdr>
            <w:top w:val="none" w:sz="0" w:space="0" w:color="auto"/>
            <w:left w:val="none" w:sz="0" w:space="0" w:color="auto"/>
            <w:bottom w:val="none" w:sz="0" w:space="0" w:color="auto"/>
            <w:right w:val="none" w:sz="0" w:space="0" w:color="auto"/>
          </w:divBdr>
          <w:divsChild>
            <w:div w:id="1641156138">
              <w:marLeft w:val="0"/>
              <w:marRight w:val="0"/>
              <w:marTop w:val="0"/>
              <w:marBottom w:val="0"/>
              <w:divBdr>
                <w:top w:val="none" w:sz="0" w:space="0" w:color="auto"/>
                <w:left w:val="none" w:sz="0" w:space="0" w:color="auto"/>
                <w:bottom w:val="none" w:sz="0" w:space="0" w:color="auto"/>
                <w:right w:val="none" w:sz="0" w:space="0" w:color="auto"/>
              </w:divBdr>
              <w:divsChild>
                <w:div w:id="1633558309">
                  <w:marLeft w:val="0"/>
                  <w:marRight w:val="0"/>
                  <w:marTop w:val="0"/>
                  <w:marBottom w:val="0"/>
                  <w:divBdr>
                    <w:top w:val="none" w:sz="0" w:space="0" w:color="auto"/>
                    <w:left w:val="none" w:sz="0" w:space="0" w:color="auto"/>
                    <w:bottom w:val="none" w:sz="0" w:space="0" w:color="auto"/>
                    <w:right w:val="none" w:sz="0" w:space="0" w:color="auto"/>
                  </w:divBdr>
                  <w:divsChild>
                    <w:div w:id="1985037942">
                      <w:marLeft w:val="0"/>
                      <w:marRight w:val="0"/>
                      <w:marTop w:val="0"/>
                      <w:marBottom w:val="0"/>
                      <w:divBdr>
                        <w:top w:val="none" w:sz="0" w:space="0" w:color="auto"/>
                        <w:left w:val="none" w:sz="0" w:space="0" w:color="auto"/>
                        <w:bottom w:val="none" w:sz="0" w:space="0" w:color="auto"/>
                        <w:right w:val="none" w:sz="0" w:space="0" w:color="auto"/>
                      </w:divBdr>
                      <w:divsChild>
                        <w:div w:id="557940624">
                          <w:marLeft w:val="0"/>
                          <w:marRight w:val="0"/>
                          <w:marTop w:val="0"/>
                          <w:marBottom w:val="0"/>
                          <w:divBdr>
                            <w:top w:val="none" w:sz="0" w:space="0" w:color="auto"/>
                            <w:left w:val="none" w:sz="0" w:space="0" w:color="auto"/>
                            <w:bottom w:val="none" w:sz="0" w:space="0" w:color="auto"/>
                            <w:right w:val="none" w:sz="0" w:space="0" w:color="auto"/>
                          </w:divBdr>
                          <w:divsChild>
                            <w:div w:id="5270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621848">
      <w:bodyDiv w:val="1"/>
      <w:marLeft w:val="0"/>
      <w:marRight w:val="0"/>
      <w:marTop w:val="0"/>
      <w:marBottom w:val="0"/>
      <w:divBdr>
        <w:top w:val="none" w:sz="0" w:space="0" w:color="auto"/>
        <w:left w:val="none" w:sz="0" w:space="0" w:color="auto"/>
        <w:bottom w:val="none" w:sz="0" w:space="0" w:color="auto"/>
        <w:right w:val="none" w:sz="0" w:space="0" w:color="auto"/>
      </w:divBdr>
    </w:div>
    <w:div w:id="442115309">
      <w:bodyDiv w:val="1"/>
      <w:marLeft w:val="0"/>
      <w:marRight w:val="0"/>
      <w:marTop w:val="0"/>
      <w:marBottom w:val="0"/>
      <w:divBdr>
        <w:top w:val="none" w:sz="0" w:space="0" w:color="auto"/>
        <w:left w:val="none" w:sz="0" w:space="0" w:color="auto"/>
        <w:bottom w:val="none" w:sz="0" w:space="0" w:color="auto"/>
        <w:right w:val="none" w:sz="0" w:space="0" w:color="auto"/>
      </w:divBdr>
    </w:div>
    <w:div w:id="467281990">
      <w:bodyDiv w:val="1"/>
      <w:marLeft w:val="0"/>
      <w:marRight w:val="0"/>
      <w:marTop w:val="0"/>
      <w:marBottom w:val="0"/>
      <w:divBdr>
        <w:top w:val="none" w:sz="0" w:space="0" w:color="auto"/>
        <w:left w:val="none" w:sz="0" w:space="0" w:color="auto"/>
        <w:bottom w:val="none" w:sz="0" w:space="0" w:color="auto"/>
        <w:right w:val="none" w:sz="0" w:space="0" w:color="auto"/>
      </w:divBdr>
    </w:div>
    <w:div w:id="513351130">
      <w:bodyDiv w:val="1"/>
      <w:marLeft w:val="0"/>
      <w:marRight w:val="0"/>
      <w:marTop w:val="0"/>
      <w:marBottom w:val="0"/>
      <w:divBdr>
        <w:top w:val="none" w:sz="0" w:space="0" w:color="auto"/>
        <w:left w:val="none" w:sz="0" w:space="0" w:color="auto"/>
        <w:bottom w:val="none" w:sz="0" w:space="0" w:color="auto"/>
        <w:right w:val="none" w:sz="0" w:space="0" w:color="auto"/>
      </w:divBdr>
    </w:div>
    <w:div w:id="519200457">
      <w:bodyDiv w:val="1"/>
      <w:marLeft w:val="0"/>
      <w:marRight w:val="0"/>
      <w:marTop w:val="0"/>
      <w:marBottom w:val="0"/>
      <w:divBdr>
        <w:top w:val="none" w:sz="0" w:space="0" w:color="auto"/>
        <w:left w:val="none" w:sz="0" w:space="0" w:color="auto"/>
        <w:bottom w:val="none" w:sz="0" w:space="0" w:color="auto"/>
        <w:right w:val="none" w:sz="0" w:space="0" w:color="auto"/>
      </w:divBdr>
    </w:div>
    <w:div w:id="611594803">
      <w:bodyDiv w:val="1"/>
      <w:marLeft w:val="0"/>
      <w:marRight w:val="0"/>
      <w:marTop w:val="0"/>
      <w:marBottom w:val="0"/>
      <w:divBdr>
        <w:top w:val="none" w:sz="0" w:space="0" w:color="auto"/>
        <w:left w:val="none" w:sz="0" w:space="0" w:color="auto"/>
        <w:bottom w:val="none" w:sz="0" w:space="0" w:color="auto"/>
        <w:right w:val="none" w:sz="0" w:space="0" w:color="auto"/>
      </w:divBdr>
    </w:div>
    <w:div w:id="676233199">
      <w:bodyDiv w:val="1"/>
      <w:marLeft w:val="0"/>
      <w:marRight w:val="0"/>
      <w:marTop w:val="0"/>
      <w:marBottom w:val="0"/>
      <w:divBdr>
        <w:top w:val="none" w:sz="0" w:space="0" w:color="auto"/>
        <w:left w:val="none" w:sz="0" w:space="0" w:color="auto"/>
        <w:bottom w:val="none" w:sz="0" w:space="0" w:color="auto"/>
        <w:right w:val="none" w:sz="0" w:space="0" w:color="auto"/>
      </w:divBdr>
    </w:div>
    <w:div w:id="791245599">
      <w:bodyDiv w:val="1"/>
      <w:marLeft w:val="0"/>
      <w:marRight w:val="0"/>
      <w:marTop w:val="0"/>
      <w:marBottom w:val="0"/>
      <w:divBdr>
        <w:top w:val="none" w:sz="0" w:space="0" w:color="auto"/>
        <w:left w:val="none" w:sz="0" w:space="0" w:color="auto"/>
        <w:bottom w:val="none" w:sz="0" w:space="0" w:color="auto"/>
        <w:right w:val="none" w:sz="0" w:space="0" w:color="auto"/>
      </w:divBdr>
    </w:div>
    <w:div w:id="845631544">
      <w:bodyDiv w:val="1"/>
      <w:marLeft w:val="0"/>
      <w:marRight w:val="0"/>
      <w:marTop w:val="0"/>
      <w:marBottom w:val="0"/>
      <w:divBdr>
        <w:top w:val="none" w:sz="0" w:space="0" w:color="auto"/>
        <w:left w:val="none" w:sz="0" w:space="0" w:color="auto"/>
        <w:bottom w:val="none" w:sz="0" w:space="0" w:color="auto"/>
        <w:right w:val="none" w:sz="0" w:space="0" w:color="auto"/>
      </w:divBdr>
    </w:div>
    <w:div w:id="1092623513">
      <w:bodyDiv w:val="1"/>
      <w:marLeft w:val="0"/>
      <w:marRight w:val="0"/>
      <w:marTop w:val="0"/>
      <w:marBottom w:val="0"/>
      <w:divBdr>
        <w:top w:val="none" w:sz="0" w:space="0" w:color="auto"/>
        <w:left w:val="none" w:sz="0" w:space="0" w:color="auto"/>
        <w:bottom w:val="none" w:sz="0" w:space="0" w:color="auto"/>
        <w:right w:val="none" w:sz="0" w:space="0" w:color="auto"/>
      </w:divBdr>
    </w:div>
    <w:div w:id="1214074637">
      <w:bodyDiv w:val="1"/>
      <w:marLeft w:val="0"/>
      <w:marRight w:val="0"/>
      <w:marTop w:val="0"/>
      <w:marBottom w:val="0"/>
      <w:divBdr>
        <w:top w:val="none" w:sz="0" w:space="0" w:color="auto"/>
        <w:left w:val="none" w:sz="0" w:space="0" w:color="auto"/>
        <w:bottom w:val="none" w:sz="0" w:space="0" w:color="auto"/>
        <w:right w:val="none" w:sz="0" w:space="0" w:color="auto"/>
      </w:divBdr>
    </w:div>
    <w:div w:id="1382437718">
      <w:bodyDiv w:val="1"/>
      <w:marLeft w:val="0"/>
      <w:marRight w:val="0"/>
      <w:marTop w:val="0"/>
      <w:marBottom w:val="0"/>
      <w:divBdr>
        <w:top w:val="none" w:sz="0" w:space="0" w:color="auto"/>
        <w:left w:val="none" w:sz="0" w:space="0" w:color="auto"/>
        <w:bottom w:val="none" w:sz="0" w:space="0" w:color="auto"/>
        <w:right w:val="none" w:sz="0" w:space="0" w:color="auto"/>
      </w:divBdr>
    </w:div>
    <w:div w:id="1403676729">
      <w:bodyDiv w:val="1"/>
      <w:marLeft w:val="0"/>
      <w:marRight w:val="0"/>
      <w:marTop w:val="0"/>
      <w:marBottom w:val="0"/>
      <w:divBdr>
        <w:top w:val="none" w:sz="0" w:space="0" w:color="auto"/>
        <w:left w:val="none" w:sz="0" w:space="0" w:color="auto"/>
        <w:bottom w:val="none" w:sz="0" w:space="0" w:color="auto"/>
        <w:right w:val="none" w:sz="0" w:space="0" w:color="auto"/>
      </w:divBdr>
    </w:div>
    <w:div w:id="1421490057">
      <w:bodyDiv w:val="1"/>
      <w:marLeft w:val="0"/>
      <w:marRight w:val="0"/>
      <w:marTop w:val="0"/>
      <w:marBottom w:val="0"/>
      <w:divBdr>
        <w:top w:val="none" w:sz="0" w:space="0" w:color="auto"/>
        <w:left w:val="none" w:sz="0" w:space="0" w:color="auto"/>
        <w:bottom w:val="none" w:sz="0" w:space="0" w:color="auto"/>
        <w:right w:val="none" w:sz="0" w:space="0" w:color="auto"/>
      </w:divBdr>
    </w:div>
    <w:div w:id="1443452278">
      <w:bodyDiv w:val="1"/>
      <w:marLeft w:val="0"/>
      <w:marRight w:val="0"/>
      <w:marTop w:val="0"/>
      <w:marBottom w:val="0"/>
      <w:divBdr>
        <w:top w:val="none" w:sz="0" w:space="0" w:color="auto"/>
        <w:left w:val="none" w:sz="0" w:space="0" w:color="auto"/>
        <w:bottom w:val="none" w:sz="0" w:space="0" w:color="auto"/>
        <w:right w:val="none" w:sz="0" w:space="0" w:color="auto"/>
      </w:divBdr>
    </w:div>
    <w:div w:id="1521116308">
      <w:bodyDiv w:val="1"/>
      <w:marLeft w:val="0"/>
      <w:marRight w:val="0"/>
      <w:marTop w:val="0"/>
      <w:marBottom w:val="0"/>
      <w:divBdr>
        <w:top w:val="none" w:sz="0" w:space="0" w:color="auto"/>
        <w:left w:val="none" w:sz="0" w:space="0" w:color="auto"/>
        <w:bottom w:val="none" w:sz="0" w:space="0" w:color="auto"/>
        <w:right w:val="none" w:sz="0" w:space="0" w:color="auto"/>
      </w:divBdr>
    </w:div>
    <w:div w:id="1524436102">
      <w:bodyDiv w:val="1"/>
      <w:marLeft w:val="0"/>
      <w:marRight w:val="0"/>
      <w:marTop w:val="0"/>
      <w:marBottom w:val="0"/>
      <w:divBdr>
        <w:top w:val="none" w:sz="0" w:space="0" w:color="auto"/>
        <w:left w:val="none" w:sz="0" w:space="0" w:color="auto"/>
        <w:bottom w:val="none" w:sz="0" w:space="0" w:color="auto"/>
        <w:right w:val="none" w:sz="0" w:space="0" w:color="auto"/>
      </w:divBdr>
    </w:div>
    <w:div w:id="1573352710">
      <w:bodyDiv w:val="1"/>
      <w:marLeft w:val="0"/>
      <w:marRight w:val="0"/>
      <w:marTop w:val="0"/>
      <w:marBottom w:val="0"/>
      <w:divBdr>
        <w:top w:val="none" w:sz="0" w:space="0" w:color="auto"/>
        <w:left w:val="none" w:sz="0" w:space="0" w:color="auto"/>
        <w:bottom w:val="none" w:sz="0" w:space="0" w:color="auto"/>
        <w:right w:val="none" w:sz="0" w:space="0" w:color="auto"/>
      </w:divBdr>
    </w:div>
    <w:div w:id="1631979205">
      <w:bodyDiv w:val="1"/>
      <w:marLeft w:val="0"/>
      <w:marRight w:val="0"/>
      <w:marTop w:val="0"/>
      <w:marBottom w:val="0"/>
      <w:divBdr>
        <w:top w:val="none" w:sz="0" w:space="0" w:color="auto"/>
        <w:left w:val="none" w:sz="0" w:space="0" w:color="auto"/>
        <w:bottom w:val="none" w:sz="0" w:space="0" w:color="auto"/>
        <w:right w:val="none" w:sz="0" w:space="0" w:color="auto"/>
      </w:divBdr>
    </w:div>
    <w:div w:id="1635678500">
      <w:bodyDiv w:val="1"/>
      <w:marLeft w:val="0"/>
      <w:marRight w:val="0"/>
      <w:marTop w:val="0"/>
      <w:marBottom w:val="0"/>
      <w:divBdr>
        <w:top w:val="none" w:sz="0" w:space="0" w:color="auto"/>
        <w:left w:val="none" w:sz="0" w:space="0" w:color="auto"/>
        <w:bottom w:val="none" w:sz="0" w:space="0" w:color="auto"/>
        <w:right w:val="none" w:sz="0" w:space="0" w:color="auto"/>
      </w:divBdr>
    </w:div>
    <w:div w:id="1734424558">
      <w:bodyDiv w:val="1"/>
      <w:marLeft w:val="0"/>
      <w:marRight w:val="0"/>
      <w:marTop w:val="0"/>
      <w:marBottom w:val="0"/>
      <w:divBdr>
        <w:top w:val="none" w:sz="0" w:space="0" w:color="auto"/>
        <w:left w:val="none" w:sz="0" w:space="0" w:color="auto"/>
        <w:bottom w:val="none" w:sz="0" w:space="0" w:color="auto"/>
        <w:right w:val="none" w:sz="0" w:space="0" w:color="auto"/>
      </w:divBdr>
    </w:div>
    <w:div w:id="1830900212">
      <w:bodyDiv w:val="1"/>
      <w:marLeft w:val="0"/>
      <w:marRight w:val="0"/>
      <w:marTop w:val="0"/>
      <w:marBottom w:val="0"/>
      <w:divBdr>
        <w:top w:val="none" w:sz="0" w:space="0" w:color="auto"/>
        <w:left w:val="none" w:sz="0" w:space="0" w:color="auto"/>
        <w:bottom w:val="none" w:sz="0" w:space="0" w:color="auto"/>
        <w:right w:val="none" w:sz="0" w:space="0" w:color="auto"/>
      </w:divBdr>
    </w:div>
    <w:div w:id="1929384388">
      <w:bodyDiv w:val="1"/>
      <w:marLeft w:val="0"/>
      <w:marRight w:val="0"/>
      <w:marTop w:val="0"/>
      <w:marBottom w:val="0"/>
      <w:divBdr>
        <w:top w:val="none" w:sz="0" w:space="0" w:color="auto"/>
        <w:left w:val="none" w:sz="0" w:space="0" w:color="auto"/>
        <w:bottom w:val="none" w:sz="0" w:space="0" w:color="auto"/>
        <w:right w:val="none" w:sz="0" w:space="0" w:color="auto"/>
      </w:divBdr>
      <w:divsChild>
        <w:div w:id="950938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9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div.duke.edu"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adership.divinity.duke.edu/wp-content/uploads/2024/01/Reflective-Leadership-Grant-Budget-Worksheet.xls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eadership.divinity.duke.edu/what-we-offer/grants/reflective-leadership-grants/frequently-asked-ques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493-4AD2-44B4-9F8A-11921C7B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1519</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Duke Divinity School</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Rugani</dc:creator>
  <cp:keywords/>
  <dc:description/>
  <cp:lastModifiedBy>Emily Lund</cp:lastModifiedBy>
  <cp:revision>3</cp:revision>
  <cp:lastPrinted>2021-03-05T14:40:00Z</cp:lastPrinted>
  <dcterms:created xsi:type="dcterms:W3CDTF">2024-03-20T19:51:00Z</dcterms:created>
  <dcterms:modified xsi:type="dcterms:W3CDTF">2024-04-29T16:06:00Z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15ebaeb8b6d2d2ed48cf94ed81d01e5eabb0c798f3744e4e7866c3c7ef520661</vt:lpwstr>
  </property>
</Properties>
</file>